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3CEB" w14:textId="77777777" w:rsidR="00733E20" w:rsidRDefault="00831E24" w:rsidP="00733E20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sz w:val="56"/>
          <w:szCs w:val="56"/>
          <w:u w:val="single"/>
          <w:lang w:eastAsia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Theme="minorHAnsi" w:hAnsi="Arial" w:cs="Arial"/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271DE" wp14:editId="7F1726B0">
                <wp:simplePos x="0" y="0"/>
                <wp:positionH relativeFrom="column">
                  <wp:posOffset>510363</wp:posOffset>
                </wp:positionH>
                <wp:positionV relativeFrom="paragraph">
                  <wp:posOffset>-95693</wp:posOffset>
                </wp:positionV>
                <wp:extent cx="5571460" cy="616688"/>
                <wp:effectExtent l="0" t="0" r="1079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60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B5908" w14:textId="77777777" w:rsidR="00831E24" w:rsidRPr="00831E24" w:rsidRDefault="00831E24" w:rsidP="00831E24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31E24">
                              <w:rPr>
                                <w:b/>
                                <w:sz w:val="52"/>
                                <w:szCs w:val="52"/>
                              </w:rPr>
                              <w:t>Sarcoma Regional MDT Referral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271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.2pt;margin-top:-7.55pt;width:438.7pt;height:4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" fillcolor="white [3201]" strokeweight=".5pt">
                <v:textbox>
                  <w:txbxContent>
                    <w:p w14:paraId="2E2B5908" w14:textId="77777777" w:rsidR="00831E24" w:rsidRPr="00831E24" w:rsidRDefault="00831E24" w:rsidP="00831E24">
                      <w:pPr>
                        <w:shd w:val="clear" w:color="auto" w:fill="A6A6A6" w:themeFill="background1" w:themeFillShade="A6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831E24">
                        <w:rPr>
                          <w:b/>
                          <w:sz w:val="52"/>
                          <w:szCs w:val="52"/>
                        </w:rPr>
                        <w:t>Sarcoma Regional MDT Referral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26E8CD7A" w14:textId="77777777" w:rsidR="00831E24" w:rsidRDefault="00831E24" w:rsidP="00733E2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C1F8D72" w14:textId="77777777" w:rsidR="00831E24" w:rsidRDefault="00831E24" w:rsidP="00733E2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F244238" w14:textId="3C15F784" w:rsidR="00885F79" w:rsidRDefault="00733E20" w:rsidP="00885F79">
      <w:pPr>
        <w:rPr>
          <w:rFonts w:eastAsia="Times New Roman"/>
        </w:rPr>
      </w:pPr>
      <w:r w:rsidRPr="00733E20">
        <w:rPr>
          <w:rFonts w:ascii="Arial" w:hAnsi="Arial" w:cs="Arial"/>
          <w:b/>
          <w:bCs/>
          <w:color w:val="000000"/>
          <w:bdr w:val="none" w:sz="0" w:space="0" w:color="auto" w:frame="1"/>
        </w:rPr>
        <w:t>Fill in and return</w:t>
      </w:r>
      <w:r w:rsidRPr="00733E20">
        <w:rPr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to secure </w:t>
      </w:r>
      <w:r w:rsidRPr="00733E20">
        <w:rPr>
          <w:rFonts w:ascii="Arial" w:hAnsi="Arial" w:cs="Arial"/>
          <w:b/>
          <w:bCs/>
          <w:color w:val="000000"/>
          <w:bdr w:val="none" w:sz="0" w:space="0" w:color="auto" w:frame="1"/>
        </w:rPr>
        <w:t>email:</w:t>
      </w:r>
      <w:r w:rsidR="00885F79" w:rsidRPr="00885F79">
        <w:rPr>
          <w:rFonts w:ascii="Aptos" w:eastAsia="Times New Roman" w:hAnsi="Aptos"/>
          <w:color w:val="000000"/>
          <w:sz w:val="24"/>
          <w:szCs w:val="24"/>
        </w:rPr>
        <w:t xml:space="preserve"> </w:t>
      </w:r>
      <w:hyperlink r:id="rId7" w:history="1">
        <w:r w:rsidR="00885F79">
          <w:rPr>
            <w:rStyle w:val="Hyperlink"/>
            <w:rFonts w:ascii="Aptos" w:eastAsia="Times New Roman" w:hAnsi="Aptos"/>
            <w:sz w:val="24"/>
            <w:szCs w:val="24"/>
          </w:rPr>
          <w:t>sarcomamdtreferrals@liverpoolft.nhs.uk</w:t>
        </w:r>
      </w:hyperlink>
    </w:p>
    <w:p w14:paraId="71823D3B" w14:textId="57F267E1" w:rsidR="00733E20" w:rsidRPr="00733E20" w:rsidRDefault="00733E20" w:rsidP="00733E2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33E20">
        <w:rPr>
          <w:rFonts w:ascii="Arial" w:hAnsi="Arial" w:cs="Arial"/>
          <w:b/>
          <w:bCs/>
          <w:color w:val="000000"/>
          <w:bdr w:val="none" w:sz="0" w:space="0" w:color="auto" w:frame="1"/>
        </w:rPr>
        <w:t>Telephone number 0151 706 4884</w:t>
      </w:r>
    </w:p>
    <w:p w14:paraId="2C73F313" w14:textId="77777777" w:rsidR="00733E20" w:rsidRDefault="00733E20" w:rsidP="00733E20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  <w:bdr w:val="none" w:sz="0" w:space="0" w:color="auto" w:frame="1"/>
          <w:lang w:val="en-US"/>
        </w:rPr>
        <w:t> </w:t>
      </w:r>
    </w:p>
    <w:p w14:paraId="7740F671" w14:textId="77777777" w:rsidR="00733E20" w:rsidRDefault="00733E20" w:rsidP="00733E20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You must include any/all recent clinic letters and scan reports/histology reports with referral failure to do so will cause delays.</w:t>
      </w:r>
    </w:p>
    <w:p w14:paraId="123B4564" w14:textId="77777777" w:rsidR="00733E20" w:rsidRDefault="00733E20" w:rsidP="00733E20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06E1B605" w14:textId="77777777" w:rsidR="00733E20" w:rsidRDefault="00733E20" w:rsidP="009D18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The referral cut off is 8am Wednesdays any received afterwards will be discussed the following Friday</w:t>
      </w:r>
    </w:p>
    <w:p w14:paraId="1C108322" w14:textId="77777777" w:rsidR="009D1861" w:rsidRPr="009D1861" w:rsidRDefault="009D1861" w:rsidP="009D1861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2967"/>
        <w:gridCol w:w="1275"/>
        <w:gridCol w:w="1134"/>
        <w:gridCol w:w="1418"/>
        <w:gridCol w:w="2205"/>
      </w:tblGrid>
      <w:tr w:rsidR="00733E20" w:rsidRPr="00733E20" w14:paraId="0E13D26E" w14:textId="77777777" w:rsidTr="001C60ED">
        <w:trPr>
          <w:trHeight w:val="401"/>
        </w:trPr>
        <w:tc>
          <w:tcPr>
            <w:tcW w:w="10427" w:type="dxa"/>
            <w:gridSpan w:val="6"/>
            <w:shd w:val="clear" w:color="auto" w:fill="BFBFBF" w:themeFill="background1" w:themeFillShade="BF"/>
            <w:vAlign w:val="center"/>
          </w:tcPr>
          <w:p w14:paraId="4083745C" w14:textId="77777777" w:rsidR="00733E20" w:rsidRPr="004229A5" w:rsidRDefault="00733E20" w:rsidP="00733E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4229A5">
              <w:rPr>
                <w:rFonts w:ascii="Arial" w:eastAsia="Calibri" w:hAnsi="Arial" w:cs="Arial"/>
                <w:b/>
                <w:u w:val="single"/>
                <w:lang w:eastAsia="en-GB"/>
              </w:rPr>
              <w:t>Patient Details</w:t>
            </w:r>
          </w:p>
        </w:tc>
      </w:tr>
      <w:tr w:rsidR="000E4F77" w:rsidRPr="00733E20" w14:paraId="2A8AC4CE" w14:textId="77777777" w:rsidTr="00C64E33">
        <w:trPr>
          <w:trHeight w:val="549"/>
        </w:trPr>
        <w:tc>
          <w:tcPr>
            <w:tcW w:w="1428" w:type="dxa"/>
            <w:shd w:val="clear" w:color="auto" w:fill="D9D9D9"/>
            <w:vAlign w:val="center"/>
          </w:tcPr>
          <w:p w14:paraId="297C73BE" w14:textId="77777777" w:rsidR="000E4F77" w:rsidRPr="00066121" w:rsidRDefault="000E4F77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6612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Forename (s):</w:t>
            </w:r>
          </w:p>
        </w:tc>
        <w:tc>
          <w:tcPr>
            <w:tcW w:w="2967" w:type="dxa"/>
            <w:vAlign w:val="center"/>
          </w:tcPr>
          <w:p w14:paraId="26711931" w14:textId="36F48871" w:rsidR="000E4F77" w:rsidRPr="00733E20" w:rsidRDefault="000E4F77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E0261F" w14:textId="77777777" w:rsidR="000E4F77" w:rsidRPr="00B92765" w:rsidRDefault="000E4F77" w:rsidP="00B927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B9276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Surname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14:paraId="41234B61" w14:textId="5E232D11" w:rsidR="000E4F77" w:rsidRPr="00733E20" w:rsidRDefault="000E4F77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020F9319" w14:textId="77777777" w:rsidR="000E4F77" w:rsidRPr="00733E20" w:rsidRDefault="000E4F77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0E4F77" w:rsidRPr="00733E20" w14:paraId="64DFD2B5" w14:textId="77777777" w:rsidTr="00C64E33">
        <w:trPr>
          <w:trHeight w:val="553"/>
        </w:trPr>
        <w:tc>
          <w:tcPr>
            <w:tcW w:w="1428" w:type="dxa"/>
            <w:shd w:val="clear" w:color="auto" w:fill="D9D9D9"/>
            <w:vAlign w:val="center"/>
          </w:tcPr>
          <w:p w14:paraId="28ACD873" w14:textId="77777777" w:rsidR="000E4F77" w:rsidRPr="00733E20" w:rsidRDefault="000E4F77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NHS no:</w:t>
            </w:r>
          </w:p>
        </w:tc>
        <w:tc>
          <w:tcPr>
            <w:tcW w:w="2967" w:type="dxa"/>
            <w:vAlign w:val="center"/>
          </w:tcPr>
          <w:p w14:paraId="09F87472" w14:textId="0684D319" w:rsidR="000E4F77" w:rsidRPr="00733E20" w:rsidRDefault="000E4F77" w:rsidP="000B3F7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97E387" w14:textId="77777777" w:rsidR="000E4F77" w:rsidRPr="00B92765" w:rsidRDefault="000E4F77" w:rsidP="00B927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B9276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DOB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14:paraId="2D0068AB" w14:textId="30A32B78" w:rsidR="000E4F77" w:rsidRPr="00733E20" w:rsidRDefault="000E4F77" w:rsidP="00022AC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03BC2B90" w14:textId="77777777" w:rsidR="000E4F77" w:rsidRPr="00733E20" w:rsidRDefault="000E4F77" w:rsidP="00733E2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B92765" w:rsidRPr="00733E20" w14:paraId="78A554F9" w14:textId="77777777" w:rsidTr="003648F9">
        <w:trPr>
          <w:trHeight w:val="729"/>
        </w:trPr>
        <w:tc>
          <w:tcPr>
            <w:tcW w:w="1428" w:type="dxa"/>
            <w:vMerge w:val="restart"/>
            <w:shd w:val="clear" w:color="auto" w:fill="D9D9D9"/>
            <w:vAlign w:val="center"/>
          </w:tcPr>
          <w:p w14:paraId="79A347B6" w14:textId="77777777" w:rsidR="00B92765" w:rsidRPr="00733E20" w:rsidRDefault="00B92765" w:rsidP="003648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Address</w:t>
            </w:r>
            <w:r w:rsidR="0006612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376" w:type="dxa"/>
            <w:gridSpan w:val="3"/>
            <w:vMerge w:val="restart"/>
          </w:tcPr>
          <w:p w14:paraId="116D410C" w14:textId="1B737712" w:rsidR="00C935A5" w:rsidRDefault="00C935A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035C342E" w14:textId="15597C74" w:rsidR="00B0624C" w:rsidRPr="00733E20" w:rsidRDefault="00F71844" w:rsidP="00B0624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080308C8" w14:textId="7EC755B5" w:rsidR="009B3965" w:rsidRPr="00733E20" w:rsidRDefault="009B396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49747" w14:textId="77777777" w:rsidR="00B92765" w:rsidRPr="00B92765" w:rsidRDefault="00B92765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B9276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Home number</w:t>
            </w:r>
            <w:r w:rsidR="0006612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B9276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C6897" w14:textId="40300D05" w:rsidR="00B92765" w:rsidRPr="00733E20" w:rsidRDefault="00B9276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0A417E" w:rsidRPr="00733E20" w14:paraId="68A83B42" w14:textId="77777777" w:rsidTr="003648F9">
        <w:trPr>
          <w:trHeight w:val="729"/>
        </w:trPr>
        <w:tc>
          <w:tcPr>
            <w:tcW w:w="1428" w:type="dxa"/>
            <w:vMerge/>
            <w:shd w:val="clear" w:color="auto" w:fill="D9D9D9"/>
            <w:vAlign w:val="center"/>
          </w:tcPr>
          <w:p w14:paraId="79B9D8C7" w14:textId="77777777" w:rsidR="000A417E" w:rsidRPr="00733E20" w:rsidRDefault="000A417E" w:rsidP="003648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76" w:type="dxa"/>
            <w:gridSpan w:val="3"/>
            <w:vMerge/>
          </w:tcPr>
          <w:p w14:paraId="69BE421A" w14:textId="77777777" w:rsidR="000A417E" w:rsidRPr="00733E20" w:rsidRDefault="000A417E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ACA5E" w14:textId="77777777" w:rsidR="000A417E" w:rsidRPr="00B92765" w:rsidRDefault="000A417E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Mobile: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259B5" w14:textId="2333C147" w:rsidR="000A417E" w:rsidRPr="00733E20" w:rsidRDefault="000A417E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B92765" w:rsidRPr="00733E20" w14:paraId="6724E9EF" w14:textId="77777777" w:rsidTr="006B60D2">
        <w:trPr>
          <w:trHeight w:val="767"/>
        </w:trPr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8F65042" w14:textId="77777777" w:rsidR="00B92765" w:rsidRPr="00733E20" w:rsidRDefault="00B9276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376" w:type="dxa"/>
            <w:gridSpan w:val="3"/>
            <w:vMerge/>
          </w:tcPr>
          <w:p w14:paraId="3C71C26D" w14:textId="77777777" w:rsidR="00B92765" w:rsidRPr="00733E20" w:rsidRDefault="00B9276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CB041" w14:textId="77777777" w:rsidR="00B92765" w:rsidRPr="00B92765" w:rsidRDefault="000A417E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Postcode</w:t>
            </w:r>
            <w:r w:rsidR="0006612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29396" w14:textId="70CA1907" w:rsidR="00B92765" w:rsidRDefault="00B9276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648F9" w:rsidRPr="00733E20" w14:paraId="2BCD35DF" w14:textId="77777777" w:rsidTr="000E4F77">
        <w:trPr>
          <w:trHeight w:val="450"/>
        </w:trPr>
        <w:tc>
          <w:tcPr>
            <w:tcW w:w="1428" w:type="dxa"/>
            <w:shd w:val="clear" w:color="auto" w:fill="D9D9D9"/>
          </w:tcPr>
          <w:p w14:paraId="0E2F6D30" w14:textId="77777777" w:rsidR="003648F9" w:rsidRPr="00733E20" w:rsidRDefault="003648F9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GP Name:</w:t>
            </w:r>
          </w:p>
        </w:tc>
        <w:tc>
          <w:tcPr>
            <w:tcW w:w="5376" w:type="dxa"/>
            <w:gridSpan w:val="3"/>
          </w:tcPr>
          <w:p w14:paraId="4C7C8B7A" w14:textId="0E7053DC" w:rsidR="003648F9" w:rsidRPr="00733E20" w:rsidRDefault="003648F9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FF9445" w14:textId="77777777" w:rsidR="003648F9" w:rsidRPr="000E4F77" w:rsidRDefault="003648F9" w:rsidP="003648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E4F77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2205" w:type="dxa"/>
          </w:tcPr>
          <w:p w14:paraId="47E809CF" w14:textId="7CFF766E" w:rsidR="003648F9" w:rsidRPr="00733E20" w:rsidRDefault="003648F9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6B60D2" w:rsidRPr="00733E20" w14:paraId="56E247E3" w14:textId="77777777" w:rsidTr="000E4F77">
        <w:trPr>
          <w:trHeight w:val="973"/>
        </w:trPr>
        <w:tc>
          <w:tcPr>
            <w:tcW w:w="1428" w:type="dxa"/>
            <w:shd w:val="clear" w:color="auto" w:fill="D9D9D9"/>
          </w:tcPr>
          <w:p w14:paraId="7A988686" w14:textId="77777777" w:rsidR="006B60D2" w:rsidRPr="00733E20" w:rsidRDefault="003648F9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GP Address</w:t>
            </w:r>
            <w:r w:rsidR="006B60D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376" w:type="dxa"/>
            <w:gridSpan w:val="3"/>
          </w:tcPr>
          <w:p w14:paraId="486DACB4" w14:textId="064DC6A3" w:rsidR="009B3965" w:rsidRPr="00733E20" w:rsidRDefault="009B3965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875021" w14:textId="77777777" w:rsidR="006B60D2" w:rsidRPr="000E4F77" w:rsidRDefault="003648F9" w:rsidP="003648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E4F77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2205" w:type="dxa"/>
          </w:tcPr>
          <w:p w14:paraId="0C19DA8F" w14:textId="142F1C21" w:rsidR="006B60D2" w:rsidRPr="00733E20" w:rsidRDefault="006B60D2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</w:tbl>
    <w:p w14:paraId="41ECA230" w14:textId="77777777" w:rsidR="00733E20" w:rsidRPr="00733E20" w:rsidRDefault="00733E20" w:rsidP="00733E2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733E20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141"/>
        <w:gridCol w:w="568"/>
        <w:gridCol w:w="1127"/>
        <w:gridCol w:w="150"/>
        <w:gridCol w:w="166"/>
        <w:gridCol w:w="1379"/>
        <w:gridCol w:w="297"/>
        <w:gridCol w:w="1276"/>
        <w:gridCol w:w="123"/>
        <w:gridCol w:w="752"/>
        <w:gridCol w:w="244"/>
        <w:gridCol w:w="301"/>
        <w:gridCol w:w="398"/>
        <w:gridCol w:w="1018"/>
        <w:gridCol w:w="710"/>
      </w:tblGrid>
      <w:tr w:rsidR="00733E20" w:rsidRPr="00733E20" w14:paraId="3CB4C581" w14:textId="77777777" w:rsidTr="001C60ED">
        <w:trPr>
          <w:trHeight w:val="483"/>
        </w:trPr>
        <w:tc>
          <w:tcPr>
            <w:tcW w:w="10490" w:type="dxa"/>
            <w:gridSpan w:val="16"/>
            <w:shd w:val="clear" w:color="auto" w:fill="BFBFBF" w:themeFill="background1" w:themeFillShade="BF"/>
            <w:vAlign w:val="center"/>
          </w:tcPr>
          <w:p w14:paraId="2E16D34C" w14:textId="77777777" w:rsidR="00733E20" w:rsidRPr="004229A5" w:rsidRDefault="00733E20" w:rsidP="00733E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u w:val="single"/>
                <w:lang w:eastAsia="en-GB"/>
              </w:rPr>
            </w:pPr>
            <w:r w:rsidRPr="004229A5">
              <w:rPr>
                <w:rFonts w:ascii="Arial" w:eastAsia="Calibri" w:hAnsi="Arial" w:cs="Arial"/>
                <w:b/>
                <w:u w:val="single"/>
                <w:lang w:eastAsia="en-GB"/>
              </w:rPr>
              <w:t>Referring details</w:t>
            </w:r>
          </w:p>
        </w:tc>
      </w:tr>
      <w:tr w:rsidR="00733E20" w:rsidRPr="00733E20" w14:paraId="55B8FD52" w14:textId="77777777" w:rsidTr="00CC16BB">
        <w:trPr>
          <w:trHeight w:val="704"/>
        </w:trPr>
        <w:tc>
          <w:tcPr>
            <w:tcW w:w="10490" w:type="dxa"/>
            <w:gridSpan w:val="16"/>
            <w:tcBorders>
              <w:bottom w:val="single" w:sz="4" w:space="0" w:color="auto"/>
            </w:tcBorders>
            <w:vAlign w:val="center"/>
          </w:tcPr>
          <w:p w14:paraId="7E09B6DB" w14:textId="77777777" w:rsidR="00733E20" w:rsidRPr="00733E20" w:rsidRDefault="004E566A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4345C" wp14:editId="0BC9822B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-50800</wp:posOffset>
                      </wp:positionV>
                      <wp:extent cx="244475" cy="243840"/>
                      <wp:effectExtent l="0" t="0" r="22225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E0FAB" w14:textId="4B40A939" w:rsidR="003D2747" w:rsidRDefault="003D2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4345C" id="Text Box 1" o:spid="_x0000_s1027" type="#_x0000_t202" style="position:absolute;margin-left:216.7pt;margin-top:-4pt;width:19.2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" fillcolor="white [3201]" strokeweight=".5pt">
                      <v:textbox>
                        <w:txbxContent>
                          <w:p w14:paraId="2BDE0FAB" w14:textId="4B40A939" w:rsidR="003D2747" w:rsidRDefault="003D27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36FCE" wp14:editId="4F3516EA">
                      <wp:simplePos x="0" y="0"/>
                      <wp:positionH relativeFrom="column">
                        <wp:posOffset>4863465</wp:posOffset>
                      </wp:positionH>
                      <wp:positionV relativeFrom="paragraph">
                        <wp:posOffset>-64770</wp:posOffset>
                      </wp:positionV>
                      <wp:extent cx="244475" cy="254635"/>
                      <wp:effectExtent l="0" t="0" r="22225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7A823" w14:textId="77777777" w:rsidR="003D2747" w:rsidRDefault="003D2747"/>
                                <w:p w14:paraId="23CA26A0" w14:textId="77777777" w:rsidR="003D2747" w:rsidRDefault="003D2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36FCE" id="Text Box 3" o:spid="_x0000_s1028" type="#_x0000_t202" style="position:absolute;margin-left:382.95pt;margin-top:-5.1pt;width:19.2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" fillcolor="white [3201]" strokeweight=".5pt">
                      <v:textbox>
                        <w:txbxContent>
                          <w:p w14:paraId="3F07A823" w14:textId="77777777" w:rsidR="003D2747" w:rsidRDefault="003D2747"/>
                          <w:p w14:paraId="23CA26A0" w14:textId="77777777" w:rsidR="003D2747" w:rsidRDefault="003D2747"/>
                        </w:txbxContent>
                      </v:textbox>
                    </v:shape>
                  </w:pict>
                </mc:Fallback>
              </mc:AlternateContent>
            </w:r>
            <w:r w:rsidR="003D2747"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CEA1F" wp14:editId="646E7C4E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-64770</wp:posOffset>
                      </wp:positionV>
                      <wp:extent cx="244475" cy="254635"/>
                      <wp:effectExtent l="0" t="0" r="22225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23FBA" w14:textId="77777777" w:rsidR="003D2747" w:rsidRDefault="003D2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EA1F" id="Text Box 2" o:spid="_x0000_s1029" type="#_x0000_t202" style="position:absolute;margin-left:298.75pt;margin-top:-5.1pt;width:19.2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" fillcolor="white [3201]" strokeweight=".5pt">
                      <v:textbox>
                        <w:txbxContent>
                          <w:p w14:paraId="1F823FBA" w14:textId="77777777" w:rsidR="003D2747" w:rsidRDefault="003D2747"/>
                        </w:txbxContent>
                      </v:textbox>
                    </v:shape>
                  </w:pict>
                </mc:Fallback>
              </mc:AlternateContent>
            </w:r>
            <w:r w:rsidR="00733E20"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Reason for referral t</w:t>
            </w:r>
            <w:r w:rsidR="003D2747">
              <w:rPr>
                <w:rFonts w:ascii="Arial" w:eastAsia="Calibri" w:hAnsi="Arial" w:cs="Arial"/>
                <w:sz w:val="20"/>
                <w:szCs w:val="20"/>
                <w:lang w:eastAsia="en-GB"/>
              </w:rPr>
              <w:t>o Sarcoma MDT:  New case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         Recurrence           Progression</w:t>
            </w:r>
          </w:p>
        </w:tc>
      </w:tr>
      <w:tr w:rsidR="00A31AD6" w:rsidRPr="00733E20" w14:paraId="337C6E99" w14:textId="77777777" w:rsidTr="00A31AD6">
        <w:trPr>
          <w:trHeight w:val="695"/>
        </w:trPr>
        <w:tc>
          <w:tcPr>
            <w:tcW w:w="2549" w:type="dxa"/>
            <w:gridSpan w:val="3"/>
            <w:shd w:val="clear" w:color="auto" w:fill="D9D9D9"/>
            <w:vAlign w:val="center"/>
          </w:tcPr>
          <w:p w14:paraId="34DB261B" w14:textId="77777777" w:rsidR="00A31AD6" w:rsidRPr="00A31AD6" w:rsidRDefault="00A31AD6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Referring hospital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395" w:type="dxa"/>
            <w:gridSpan w:val="6"/>
            <w:shd w:val="clear" w:color="auto" w:fill="FFFFFF" w:themeFill="background1"/>
            <w:vAlign w:val="center"/>
          </w:tcPr>
          <w:p w14:paraId="5651A230" w14:textId="1C3AFA98" w:rsidR="00A31AD6" w:rsidRPr="00733E20" w:rsidRDefault="00853867" w:rsidP="00733E2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Royal Preston</w:t>
            </w:r>
          </w:p>
        </w:tc>
        <w:tc>
          <w:tcPr>
            <w:tcW w:w="142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4C7F71D" w14:textId="77777777" w:rsidR="00A31AD6" w:rsidRPr="00ED32AD" w:rsidRDefault="00A31AD6" w:rsidP="00733E2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D32A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Contact no:</w:t>
            </w:r>
          </w:p>
        </w:tc>
        <w:tc>
          <w:tcPr>
            <w:tcW w:w="2126" w:type="dxa"/>
            <w:gridSpan w:val="3"/>
            <w:vMerge w:val="restart"/>
            <w:shd w:val="clear" w:color="auto" w:fill="FFFFFF" w:themeFill="background1"/>
            <w:vAlign w:val="center"/>
          </w:tcPr>
          <w:p w14:paraId="565FC7AF" w14:textId="43085CCE" w:rsidR="00A31AD6" w:rsidRPr="00733E20" w:rsidRDefault="00A31AD6" w:rsidP="00733E2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31AD6" w:rsidRPr="00733E20" w14:paraId="0929A8EF" w14:textId="77777777" w:rsidTr="00ED32AD">
        <w:trPr>
          <w:trHeight w:val="695"/>
        </w:trPr>
        <w:tc>
          <w:tcPr>
            <w:tcW w:w="2549" w:type="dxa"/>
            <w:gridSpan w:val="3"/>
            <w:shd w:val="clear" w:color="auto" w:fill="D9D9D9"/>
            <w:vAlign w:val="center"/>
          </w:tcPr>
          <w:p w14:paraId="47ABBE3F" w14:textId="77777777" w:rsidR="00A31AD6" w:rsidRPr="00733E20" w:rsidRDefault="00A31AD6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Referring consultant name and speciality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395" w:type="dxa"/>
            <w:gridSpan w:val="6"/>
            <w:shd w:val="clear" w:color="auto" w:fill="FFFFFF" w:themeFill="background1"/>
            <w:vAlign w:val="center"/>
          </w:tcPr>
          <w:p w14:paraId="22AE487C" w14:textId="41536FD6" w:rsidR="00A31AD6" w:rsidRPr="00733E20" w:rsidRDefault="00A31AD6" w:rsidP="00733E2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gridSpan w:val="4"/>
            <w:vMerge/>
            <w:shd w:val="clear" w:color="auto" w:fill="D9D9D9" w:themeFill="background1" w:themeFillShade="D9"/>
            <w:vAlign w:val="center"/>
          </w:tcPr>
          <w:p w14:paraId="131F8F79" w14:textId="77777777" w:rsidR="00A31AD6" w:rsidRPr="00ED32AD" w:rsidRDefault="00A31AD6" w:rsidP="00733E2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  <w:vAlign w:val="center"/>
          </w:tcPr>
          <w:p w14:paraId="3CCFC0F1" w14:textId="77777777" w:rsidR="00A31AD6" w:rsidRPr="00733E20" w:rsidRDefault="00A31AD6" w:rsidP="00733E2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31AD6" w:rsidRPr="00733E20" w14:paraId="708A9B95" w14:textId="77777777" w:rsidTr="00313696">
        <w:trPr>
          <w:trHeight w:val="645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4281F6" w14:textId="77777777" w:rsidR="00A31AD6" w:rsidRPr="00733E20" w:rsidRDefault="00A31AD6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Key worker name and role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</w:tcBorders>
            <w:vAlign w:val="center"/>
          </w:tcPr>
          <w:p w14:paraId="7880897D" w14:textId="14ADA076" w:rsidR="00A31AD6" w:rsidRPr="00733E20" w:rsidRDefault="00A31AD6" w:rsidP="003136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27796B" w14:textId="77777777" w:rsidR="00A31AD6" w:rsidRPr="00733E20" w:rsidRDefault="00A31AD6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Contact no: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369E532" w14:textId="723B1C7A" w:rsidR="00A31AD6" w:rsidRPr="00733E20" w:rsidRDefault="00A31AD6" w:rsidP="003136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31AD6" w:rsidRPr="00733E20" w14:paraId="5390F835" w14:textId="77777777" w:rsidTr="00313696">
        <w:trPr>
          <w:trHeight w:val="644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7F9CF7" w14:textId="77777777" w:rsidR="00A31AD6" w:rsidRPr="00313696" w:rsidRDefault="00A31AD6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313696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Email address which outcome is to be sent to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vAlign w:val="center"/>
          </w:tcPr>
          <w:p w14:paraId="0AB570B2" w14:textId="1AE94344" w:rsidR="00A31AD6" w:rsidRPr="00733E20" w:rsidRDefault="00A31AD6" w:rsidP="003136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B122A5" w14:textId="77777777" w:rsidR="00A31AD6" w:rsidRDefault="00A31AD6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14:paraId="3F8B06CF" w14:textId="77777777" w:rsidR="00A31AD6" w:rsidRPr="00733E20" w:rsidRDefault="00A31AD6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733E20" w:rsidRPr="00733E20" w14:paraId="770437E7" w14:textId="77777777" w:rsidTr="00313696">
        <w:trPr>
          <w:trHeight w:val="657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8EEE41" w14:textId="77777777" w:rsidR="00733E20" w:rsidRPr="00733E20" w:rsidRDefault="00733E20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Diagnosis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(if applicable)</w:t>
            </w:r>
            <w:r w:rsidR="0006612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E1F" w14:textId="77777777" w:rsidR="00733E20" w:rsidRDefault="00733E20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6C913480" w14:textId="77777777" w:rsidR="00ED32AD" w:rsidRDefault="00ED32AD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1997F928" w14:textId="77777777" w:rsidR="00ED32AD" w:rsidRPr="00733E20" w:rsidRDefault="00ED32AD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3E214F" w14:textId="77777777" w:rsidR="00733E20" w:rsidRPr="00733E20" w:rsidRDefault="00733E20" w:rsidP="00733E2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Date of diagnosis</w:t>
            </w:r>
            <w:r w:rsidR="0006612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0D33A" w14:textId="77777777" w:rsidR="00733E20" w:rsidRPr="00733E20" w:rsidRDefault="00733E20" w:rsidP="003136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ED1C2A" w:rsidRPr="00733E20" w14:paraId="5E2D998A" w14:textId="77777777" w:rsidTr="00ED32AD">
        <w:trPr>
          <w:trHeight w:val="826"/>
        </w:trPr>
        <w:tc>
          <w:tcPr>
            <w:tcW w:w="254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E17EF8" w14:textId="77777777" w:rsidR="00ED1C2A" w:rsidRDefault="00ED1C2A" w:rsidP="00AA04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Past medical history</w:t>
            </w:r>
            <w:r w:rsidR="00AA0477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/</w:t>
            </w:r>
          </w:p>
          <w:p w14:paraId="20D0D938" w14:textId="77777777" w:rsidR="00AA0477" w:rsidRPr="00733E20" w:rsidRDefault="00AA0477" w:rsidP="00AA04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Comorbidities:</w:t>
            </w:r>
          </w:p>
        </w:tc>
        <w:tc>
          <w:tcPr>
            <w:tcW w:w="58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2A0D31" w14:textId="017D14B4" w:rsidR="009D1861" w:rsidRDefault="009D1861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4B173886" w14:textId="77777777" w:rsidR="00E54213" w:rsidRDefault="00E54213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3A85736C" w14:textId="77777777" w:rsidR="00E54213" w:rsidRDefault="00E54213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2CA9BCE5" w14:textId="77777777" w:rsidR="00E54213" w:rsidRDefault="00E54213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06C05BAF" w14:textId="77777777" w:rsidR="00E54213" w:rsidRPr="00733E20" w:rsidRDefault="00E54213" w:rsidP="00733E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A0EC9" w14:textId="77777777" w:rsidR="00AA0477" w:rsidRDefault="00AA0477" w:rsidP="008C0B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  <w:p w14:paraId="7765F00F" w14:textId="77777777" w:rsidR="00ED1C2A" w:rsidRDefault="00ED1C2A" w:rsidP="008C0B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E4F77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PS score:</w:t>
            </w:r>
          </w:p>
          <w:p w14:paraId="1CB774C0" w14:textId="77777777" w:rsidR="008C0BC4" w:rsidRPr="008C0BC4" w:rsidRDefault="008C0BC4" w:rsidP="008C0BC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8C0BC4">
              <w:rPr>
                <w:rFonts w:ascii="Arial" w:eastAsia="Calibri" w:hAnsi="Arial" w:cs="Arial"/>
                <w:sz w:val="18"/>
                <w:szCs w:val="18"/>
                <w:lang w:eastAsia="en-GB"/>
              </w:rPr>
              <w:t>Performance status</w:t>
            </w:r>
          </w:p>
          <w:p w14:paraId="4506A29F" w14:textId="77777777" w:rsidR="00ED1C2A" w:rsidRPr="000E4F77" w:rsidRDefault="00ED1C2A" w:rsidP="008C0BC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9826F" w14:textId="6892B57E" w:rsidR="00ED1C2A" w:rsidRPr="00733E20" w:rsidRDefault="00ED1C2A" w:rsidP="00AA047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7C830C39" w14:textId="77777777" w:rsidTr="00ED32AD">
        <w:trPr>
          <w:trHeight w:val="565"/>
        </w:trPr>
        <w:tc>
          <w:tcPr>
            <w:tcW w:w="1981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6682C56" w14:textId="77777777" w:rsidR="003B2EE3" w:rsidRPr="00733E20" w:rsidRDefault="003B2EE3" w:rsidP="00096C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Cancer pathway Dates</w:t>
            </w:r>
            <w:r w:rsidR="00096CB8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939E" w14:textId="77777777" w:rsidR="003B2EE3" w:rsidRPr="00733E20" w:rsidRDefault="003B2EE3" w:rsidP="00096CB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GP Referral Date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0ECF7" w14:textId="77777777" w:rsidR="003B2EE3" w:rsidRPr="00733E20" w:rsidRDefault="003B2EE3" w:rsidP="00096CB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Clinical Upgrade date</w:t>
            </w:r>
          </w:p>
        </w:tc>
        <w:tc>
          <w:tcPr>
            <w:tcW w:w="169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F8E08" w14:textId="77777777" w:rsidR="003B2EE3" w:rsidRPr="00733E20" w:rsidRDefault="003B2EE3" w:rsidP="00096CB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First appointment date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89BA1" w14:textId="77777777" w:rsidR="003B2EE3" w:rsidRPr="00733E20" w:rsidRDefault="003B2EE3" w:rsidP="00096CB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Breach Date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73757" w14:textId="77777777" w:rsidR="003B2EE3" w:rsidRPr="00733E20" w:rsidRDefault="00096CB8" w:rsidP="00096CB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Referral to</w:t>
            </w:r>
            <w:r w:rsidR="003B2EE3" w:rsidRPr="00733E20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 MDT Date</w:t>
            </w:r>
          </w:p>
        </w:tc>
      </w:tr>
      <w:tr w:rsidR="003B2EE3" w:rsidRPr="00733E20" w14:paraId="41945FC0" w14:textId="77777777" w:rsidTr="00ED32AD">
        <w:trPr>
          <w:trHeight w:val="705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4A78DE38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</w:tcPr>
          <w:p w14:paraId="19F1D965" w14:textId="77777777" w:rsidR="003B2EE3" w:rsidRPr="00733E20" w:rsidRDefault="003B2EE3" w:rsidP="00635DA6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6E2DC35E" w14:textId="77777777" w:rsidR="003B2EE3" w:rsidRPr="00733E20" w:rsidRDefault="003B2EE3" w:rsidP="00635DA6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</w:tcBorders>
          </w:tcPr>
          <w:p w14:paraId="6CACD885" w14:textId="77777777" w:rsidR="003B2EE3" w:rsidRPr="00733E20" w:rsidRDefault="003B2EE3" w:rsidP="00635DA6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gridSpan w:val="4"/>
            <w:tcBorders>
              <w:left w:val="single" w:sz="4" w:space="0" w:color="auto"/>
            </w:tcBorders>
          </w:tcPr>
          <w:p w14:paraId="3DFB4B65" w14:textId="77777777" w:rsidR="003B2EE3" w:rsidRPr="00733E20" w:rsidRDefault="003B2EE3" w:rsidP="00635DA6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14:paraId="6C883CE0" w14:textId="77777777" w:rsidR="003B2EE3" w:rsidRPr="00733E20" w:rsidRDefault="003B2EE3" w:rsidP="00635DA6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77CFC585" w14:textId="77777777" w:rsidTr="001C60ED">
        <w:trPr>
          <w:trHeight w:val="542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A24AF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lang w:eastAsia="en-GB"/>
              </w:rPr>
              <w:t xml:space="preserve">Investigations performed. All images MUST be transferred via IEP and reports attached. </w:t>
            </w:r>
          </w:p>
          <w:p w14:paraId="0FCE48E9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lang w:eastAsia="en-GB"/>
              </w:rPr>
              <w:t>Failure to do so, will result in patient not being listed for discussion</w:t>
            </w:r>
          </w:p>
        </w:tc>
      </w:tr>
      <w:tr w:rsidR="003B2EE3" w:rsidRPr="00733E20" w14:paraId="0A198F0E" w14:textId="77777777" w:rsidTr="00ED32AD">
        <w:trPr>
          <w:trHeight w:val="54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965F7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9AF3D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Modality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349067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Date performed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947FB4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Hospital site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F416C0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IEP</w:t>
            </w:r>
          </w:p>
        </w:tc>
      </w:tr>
      <w:tr w:rsidR="003B2EE3" w:rsidRPr="00733E20" w14:paraId="66177E06" w14:textId="77777777" w:rsidTr="00ED32AD">
        <w:trPr>
          <w:trHeight w:val="699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191D49F" w14:textId="77777777" w:rsidR="003B2EE3" w:rsidRPr="00733E20" w:rsidRDefault="003B2EE3" w:rsidP="00096C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Investigations</w:t>
            </w:r>
            <w:r w:rsidR="00096CB8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9684A5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Ultrasound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6B8037" w14:textId="2D3943B2" w:rsidR="003B2EE3" w:rsidRPr="00733E20" w:rsidRDefault="003B2EE3" w:rsidP="000B3F7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228264" w14:textId="1607F0CF" w:rsidR="003B2EE3" w:rsidRPr="00733E20" w:rsidRDefault="003B2EE3" w:rsidP="000B3F7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F109F3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41D68187" w14:textId="77777777" w:rsidTr="00ED32AD">
        <w:trPr>
          <w:trHeight w:val="697"/>
        </w:trPr>
        <w:tc>
          <w:tcPr>
            <w:tcW w:w="1840" w:type="dxa"/>
            <w:vMerge/>
            <w:shd w:val="clear" w:color="auto" w:fill="D9D9D9"/>
          </w:tcPr>
          <w:p w14:paraId="2E4AA8B6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37239D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MRI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5DFB2D" w14:textId="15DDAFE1" w:rsidR="003B2EE3" w:rsidRPr="00733E20" w:rsidRDefault="003B2EE3" w:rsidP="00856D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9CF95" w14:textId="0A7CCA90" w:rsidR="003B2EE3" w:rsidRPr="00733E20" w:rsidRDefault="003B2EE3" w:rsidP="00856D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1D4B17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0E646C35" w14:textId="77777777" w:rsidTr="00ED32AD">
        <w:trPr>
          <w:trHeight w:val="697"/>
        </w:trPr>
        <w:tc>
          <w:tcPr>
            <w:tcW w:w="1840" w:type="dxa"/>
            <w:vMerge/>
            <w:shd w:val="clear" w:color="auto" w:fill="D9D9D9"/>
          </w:tcPr>
          <w:p w14:paraId="5D33FF84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DE653D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CT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DE996C" w14:textId="2C3BE99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B089EC" w14:textId="117D095E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A7D35D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547BBEC2" w14:textId="77777777" w:rsidTr="00ED32AD">
        <w:trPr>
          <w:trHeight w:val="697"/>
        </w:trPr>
        <w:tc>
          <w:tcPr>
            <w:tcW w:w="1840" w:type="dxa"/>
            <w:vMerge/>
            <w:shd w:val="clear" w:color="auto" w:fill="D9D9D9"/>
          </w:tcPr>
          <w:p w14:paraId="3D97E36D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CB2F4" w14:textId="77777777" w:rsidR="003B2EE3" w:rsidRPr="00733E20" w:rsidRDefault="00096CB8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X-ray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69F2C4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92FE8E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3C4DA6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5C857DFB" w14:textId="77777777" w:rsidTr="00ED32AD">
        <w:trPr>
          <w:trHeight w:val="713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D9D9D9"/>
          </w:tcPr>
          <w:p w14:paraId="2A51F038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14:paraId="247962B9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5FCD0688" w14:textId="77777777" w:rsidR="003B2EE3" w:rsidRPr="00733E20" w:rsidRDefault="003B2EE3" w:rsidP="00635DA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Other…………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…….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14:paraId="57807981" w14:textId="287FBC4B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  <w:gridSpan w:val="4"/>
            <w:tcBorders>
              <w:left w:val="single" w:sz="4" w:space="0" w:color="auto"/>
            </w:tcBorders>
          </w:tcPr>
          <w:p w14:paraId="76C22B7E" w14:textId="6BF6B84F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27" w:type="dxa"/>
            <w:gridSpan w:val="4"/>
            <w:tcBorders>
              <w:left w:val="single" w:sz="4" w:space="0" w:color="auto"/>
            </w:tcBorders>
          </w:tcPr>
          <w:p w14:paraId="120B749E" w14:textId="77777777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49CB0152" w14:textId="77777777" w:rsidTr="00ED32AD">
        <w:trPr>
          <w:trHeight w:val="876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3EE2F3" w14:textId="77777777" w:rsidR="003B2EE3" w:rsidRPr="00733E20" w:rsidRDefault="003B2EE3" w:rsidP="009D18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Histology (if applicable)</w:t>
            </w:r>
            <w:r w:rsidR="00E542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8650" w:type="dxa"/>
            <w:gridSpan w:val="15"/>
            <w:tcBorders>
              <w:left w:val="single" w:sz="4" w:space="0" w:color="auto"/>
            </w:tcBorders>
          </w:tcPr>
          <w:p w14:paraId="6F9532CE" w14:textId="04DD27E1" w:rsidR="003B2EE3" w:rsidRPr="00733E20" w:rsidRDefault="003B2EE3" w:rsidP="00635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9249C8" w:rsidRPr="00733E20" w14:paraId="7B164E04" w14:textId="77777777" w:rsidTr="009249C8">
        <w:trPr>
          <w:trHeight w:val="77"/>
        </w:trPr>
        <w:tc>
          <w:tcPr>
            <w:tcW w:w="10490" w:type="dxa"/>
            <w:gridSpan w:val="16"/>
            <w:shd w:val="clear" w:color="auto" w:fill="BFBFBF" w:themeFill="background1" w:themeFillShade="BF"/>
            <w:vAlign w:val="center"/>
          </w:tcPr>
          <w:p w14:paraId="0BFE83A1" w14:textId="77777777" w:rsidR="009249C8" w:rsidRPr="009249C8" w:rsidRDefault="009249C8" w:rsidP="009249C8">
            <w:pPr>
              <w:spacing w:after="0" w:line="240" w:lineRule="auto"/>
              <w:rPr>
                <w:rFonts w:ascii="Arial" w:eastAsia="Calibri" w:hAnsi="Arial" w:cs="Arial"/>
                <w:b/>
                <w:lang w:eastAsia="en-GB"/>
              </w:rPr>
            </w:pPr>
            <w:r w:rsidRPr="009249C8">
              <w:rPr>
                <w:rFonts w:ascii="Arial" w:eastAsia="Calibri" w:hAnsi="Arial" w:cs="Arial"/>
                <w:b/>
                <w:lang w:eastAsia="en-GB"/>
              </w:rPr>
              <w:t>All histology slides/blocks sent to RLUH for opinion must be sent to the address below:</w:t>
            </w:r>
          </w:p>
          <w:p w14:paraId="3E0C6CFD" w14:textId="77777777" w:rsidR="009249C8" w:rsidRDefault="009249C8" w:rsidP="009249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Histopathology Team, Liverpool Clinical Laboratories</w:t>
            </w:r>
          </w:p>
          <w:p w14:paraId="7DBDF3E8" w14:textId="77777777" w:rsidR="009249C8" w:rsidRDefault="009249C8" w:rsidP="009249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Royal Liverpool University Hospital</w:t>
            </w:r>
          </w:p>
          <w:p w14:paraId="7B430EDA" w14:textId="77777777" w:rsidR="009249C8" w:rsidRDefault="009249C8" w:rsidP="009249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Liverpool University Hospitals NHS Foundation Trust</w:t>
            </w:r>
          </w:p>
          <w:p w14:paraId="569DBFE6" w14:textId="77777777" w:rsidR="009249C8" w:rsidRDefault="009249C8" w:rsidP="009249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Prescot Street, Liverpool</w:t>
            </w:r>
          </w:p>
          <w:p w14:paraId="7CD7BA62" w14:textId="77777777" w:rsidR="009249C8" w:rsidRPr="009249C8" w:rsidRDefault="009249C8" w:rsidP="009249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L7 8XP</w:t>
            </w:r>
          </w:p>
        </w:tc>
      </w:tr>
      <w:tr w:rsidR="003B2EE3" w:rsidRPr="00733E20" w14:paraId="7BF63953" w14:textId="77777777" w:rsidTr="00ED32AD">
        <w:trPr>
          <w:trHeight w:val="2819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BBD894" w14:textId="2674B694" w:rsidR="003B2EE3" w:rsidRPr="00733E20" w:rsidRDefault="003B2EE3" w:rsidP="009D186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Reason for discussion:</w:t>
            </w:r>
          </w:p>
        </w:tc>
        <w:tc>
          <w:tcPr>
            <w:tcW w:w="8650" w:type="dxa"/>
            <w:gridSpan w:val="15"/>
            <w:tcBorders>
              <w:left w:val="single" w:sz="4" w:space="0" w:color="auto"/>
            </w:tcBorders>
          </w:tcPr>
          <w:p w14:paraId="3E70799C" w14:textId="35A85884" w:rsidR="00F53DED" w:rsidRPr="000B3F7F" w:rsidRDefault="00F53DED" w:rsidP="000B3F7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3B2EE3" w:rsidRPr="00733E20" w14:paraId="5AF8C17B" w14:textId="77777777" w:rsidTr="00CC16BB">
        <w:trPr>
          <w:trHeight w:val="705"/>
        </w:trPr>
        <w:tc>
          <w:tcPr>
            <w:tcW w:w="10490" w:type="dxa"/>
            <w:gridSpan w:val="16"/>
            <w:shd w:val="clear" w:color="auto" w:fill="FF0000"/>
          </w:tcPr>
          <w:p w14:paraId="30021552" w14:textId="77777777" w:rsidR="003B2EE3" w:rsidRPr="00733E20" w:rsidRDefault="003B2EE3" w:rsidP="00635DA6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 w:rsidRPr="00733E20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All actions recommended by the Regional MDT must be undertaken by the referring team.</w:t>
            </w:r>
          </w:p>
        </w:tc>
      </w:tr>
      <w:tr w:rsidR="000E574E" w:rsidRPr="00733E20" w14:paraId="62C647A4" w14:textId="77777777" w:rsidTr="00ED32AD">
        <w:trPr>
          <w:trHeight w:val="653"/>
        </w:trPr>
        <w:tc>
          <w:tcPr>
            <w:tcW w:w="3992" w:type="dxa"/>
            <w:gridSpan w:val="6"/>
          </w:tcPr>
          <w:p w14:paraId="14236B98" w14:textId="57338952" w:rsidR="000E574E" w:rsidRPr="00733E20" w:rsidRDefault="000E574E" w:rsidP="008E7A4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Name of referrer</w:t>
            </w:r>
            <w:r w:rsidR="00A65969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827" w:type="dxa"/>
            <w:gridSpan w:val="5"/>
          </w:tcPr>
          <w:p w14:paraId="2DE36CE1" w14:textId="0F0B7F10" w:rsidR="000E574E" w:rsidRPr="00733E20" w:rsidRDefault="000E574E" w:rsidP="008E7A4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Signature:</w:t>
            </w:r>
            <w:r w:rsidR="00F7184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71" w:type="dxa"/>
            <w:gridSpan w:val="5"/>
          </w:tcPr>
          <w:p w14:paraId="08D4B23B" w14:textId="4716540A" w:rsidR="000E574E" w:rsidRPr="00733E20" w:rsidRDefault="000E574E" w:rsidP="008E7A4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Date:</w:t>
            </w:r>
            <w:r w:rsidR="00F7184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E574E" w:rsidRPr="00733E20" w14:paraId="5DF39EEA" w14:textId="77777777" w:rsidTr="00ED32AD">
        <w:trPr>
          <w:trHeight w:val="645"/>
        </w:trPr>
        <w:tc>
          <w:tcPr>
            <w:tcW w:w="3992" w:type="dxa"/>
            <w:gridSpan w:val="6"/>
          </w:tcPr>
          <w:p w14:paraId="6BB73FFC" w14:textId="4985B4EC" w:rsidR="000E574E" w:rsidRPr="00733E20" w:rsidRDefault="000E574E" w:rsidP="008E7A4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Telephone contact:</w:t>
            </w:r>
            <w:r w:rsidR="00F7184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498" w:type="dxa"/>
            <w:gridSpan w:val="10"/>
          </w:tcPr>
          <w:p w14:paraId="701E857A" w14:textId="3EA2EB8F" w:rsidR="000E574E" w:rsidRPr="00733E20" w:rsidRDefault="000E574E" w:rsidP="008E7A4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733E20">
              <w:rPr>
                <w:rFonts w:ascii="Arial" w:eastAsia="Calibri" w:hAnsi="Arial" w:cs="Arial"/>
                <w:sz w:val="20"/>
                <w:szCs w:val="20"/>
                <w:lang w:eastAsia="en-GB"/>
              </w:rPr>
              <w:t>Email contact:</w:t>
            </w:r>
            <w:r w:rsidR="00F7184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6624721D" w14:textId="77777777" w:rsidR="003B2EE3" w:rsidRPr="00733E20" w:rsidRDefault="003B2EE3" w:rsidP="003B2E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B0AF3C" w14:textId="77777777" w:rsidR="00F55AA5" w:rsidRDefault="00F55AA5"/>
    <w:sectPr w:rsidR="00F55AA5" w:rsidSect="00733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41F4" w14:textId="77777777" w:rsidR="003B2EE3" w:rsidRDefault="003B2EE3" w:rsidP="003B2EE3">
      <w:pPr>
        <w:spacing w:after="0" w:line="240" w:lineRule="auto"/>
      </w:pPr>
      <w:r>
        <w:separator/>
      </w:r>
    </w:p>
  </w:endnote>
  <w:endnote w:type="continuationSeparator" w:id="0">
    <w:p w14:paraId="2A8D66D5" w14:textId="77777777" w:rsidR="003B2EE3" w:rsidRDefault="003B2EE3" w:rsidP="003B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9C64" w14:textId="77777777" w:rsidR="003B2EE3" w:rsidRDefault="003B2EE3" w:rsidP="003B2EE3">
      <w:pPr>
        <w:spacing w:after="0" w:line="240" w:lineRule="auto"/>
      </w:pPr>
      <w:r>
        <w:separator/>
      </w:r>
    </w:p>
  </w:footnote>
  <w:footnote w:type="continuationSeparator" w:id="0">
    <w:p w14:paraId="6E8C0434" w14:textId="77777777" w:rsidR="003B2EE3" w:rsidRDefault="003B2EE3" w:rsidP="003B2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40736"/>
    <w:multiLevelType w:val="hybridMultilevel"/>
    <w:tmpl w:val="23A610C4"/>
    <w:lvl w:ilvl="0" w:tplc="5A920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9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0"/>
    <w:rsid w:val="00022ACC"/>
    <w:rsid w:val="00066121"/>
    <w:rsid w:val="00096CB8"/>
    <w:rsid w:val="000A417E"/>
    <w:rsid w:val="000B3F7F"/>
    <w:rsid w:val="000E4F77"/>
    <w:rsid w:val="000E574E"/>
    <w:rsid w:val="001C60ED"/>
    <w:rsid w:val="00216783"/>
    <w:rsid w:val="00313696"/>
    <w:rsid w:val="0032631E"/>
    <w:rsid w:val="003648F9"/>
    <w:rsid w:val="003915DA"/>
    <w:rsid w:val="003B2EE3"/>
    <w:rsid w:val="003D2747"/>
    <w:rsid w:val="00421268"/>
    <w:rsid w:val="004229A5"/>
    <w:rsid w:val="004316B7"/>
    <w:rsid w:val="004E566A"/>
    <w:rsid w:val="0050388C"/>
    <w:rsid w:val="005909B9"/>
    <w:rsid w:val="00595279"/>
    <w:rsid w:val="006B60D2"/>
    <w:rsid w:val="00733E20"/>
    <w:rsid w:val="007678DE"/>
    <w:rsid w:val="00831E24"/>
    <w:rsid w:val="00853867"/>
    <w:rsid w:val="00856DED"/>
    <w:rsid w:val="00881237"/>
    <w:rsid w:val="00885F79"/>
    <w:rsid w:val="008C0BC4"/>
    <w:rsid w:val="009249C8"/>
    <w:rsid w:val="00974979"/>
    <w:rsid w:val="009B00E0"/>
    <w:rsid w:val="009B3965"/>
    <w:rsid w:val="009D1861"/>
    <w:rsid w:val="00A31AD6"/>
    <w:rsid w:val="00A65969"/>
    <w:rsid w:val="00AA0477"/>
    <w:rsid w:val="00AA5A39"/>
    <w:rsid w:val="00B0624C"/>
    <w:rsid w:val="00B92765"/>
    <w:rsid w:val="00BB166B"/>
    <w:rsid w:val="00BB4478"/>
    <w:rsid w:val="00BD5ACD"/>
    <w:rsid w:val="00C17B7B"/>
    <w:rsid w:val="00C64E33"/>
    <w:rsid w:val="00C935A5"/>
    <w:rsid w:val="00CC16BB"/>
    <w:rsid w:val="00DC0211"/>
    <w:rsid w:val="00E54213"/>
    <w:rsid w:val="00E748A4"/>
    <w:rsid w:val="00E836FC"/>
    <w:rsid w:val="00ED1C2A"/>
    <w:rsid w:val="00ED32AD"/>
    <w:rsid w:val="00F1535C"/>
    <w:rsid w:val="00F53DED"/>
    <w:rsid w:val="00F55AA5"/>
    <w:rsid w:val="00F71844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5F50"/>
  <w15:docId w15:val="{DB087B53-2A63-4957-9562-6B63EF73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33E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EE3"/>
  </w:style>
  <w:style w:type="paragraph" w:styleId="Footer">
    <w:name w:val="footer"/>
    <w:basedOn w:val="Normal"/>
    <w:link w:val="FooterChar"/>
    <w:uiPriority w:val="99"/>
    <w:unhideWhenUsed/>
    <w:rsid w:val="003B2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EE3"/>
  </w:style>
  <w:style w:type="paragraph" w:styleId="ListParagraph">
    <w:name w:val="List Paragraph"/>
    <w:basedOn w:val="Normal"/>
    <w:uiPriority w:val="34"/>
    <w:qFormat/>
    <w:rsid w:val="00F53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comamdtreferrals@liverpool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Newbury Sian (RQ6) RLBUHT</dc:creator>
  <cp:lastModifiedBy>Dimitrov Veselin (LTHTR)</cp:lastModifiedBy>
  <cp:revision>3</cp:revision>
  <cp:lastPrinted>2021-07-30T11:51:00Z</cp:lastPrinted>
  <dcterms:created xsi:type="dcterms:W3CDTF">2024-04-08T13:03:00Z</dcterms:created>
  <dcterms:modified xsi:type="dcterms:W3CDTF">2025-07-04T09:43:00Z</dcterms:modified>
</cp:coreProperties>
</file>