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0704C" w14:textId="77777777" w:rsidR="00DC0506" w:rsidRPr="00DC0506" w:rsidRDefault="00DC0506" w:rsidP="00DC0506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bookmarkStart w:id="0" w:name="_GoBack"/>
      <w:bookmarkEnd w:id="0"/>
      <w:r w:rsidRPr="00DC0506">
        <w:rPr>
          <w:rFonts w:ascii="Arial" w:eastAsia="Calibri" w:hAnsi="Arial" w:cs="Arial"/>
          <w:b/>
          <w:sz w:val="22"/>
          <w:szCs w:val="22"/>
        </w:rPr>
        <w:t>NAP6 PERIOPERATIVE ANAPHYLAXIS:</w:t>
      </w:r>
    </w:p>
    <w:p w14:paraId="09D0C07F" w14:textId="77777777" w:rsidR="00DC0506" w:rsidRPr="00DC0506" w:rsidRDefault="00DC0506" w:rsidP="00DC0506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 xml:space="preserve"> ALLERGY CLINIC REFERRAL </w:t>
      </w: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FORM  (</w:t>
      </w:r>
      <w:proofErr w:type="gramEnd"/>
      <w:r w:rsidRPr="00DC0506">
        <w:rPr>
          <w:rFonts w:ascii="Arial" w:eastAsia="Calibri" w:hAnsi="Arial" w:cs="Arial"/>
          <w:b/>
          <w:sz w:val="22"/>
          <w:szCs w:val="22"/>
        </w:rPr>
        <w:t>4 pages)</w:t>
      </w:r>
    </w:p>
    <w:p w14:paraId="1FB0BD30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Patient details</w:t>
      </w:r>
    </w:p>
    <w:p w14:paraId="5A56A930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Name……………………………………………………………............................................</w:t>
      </w:r>
    </w:p>
    <w:p w14:paraId="49A56C9B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Date of birth     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.….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 xml:space="preserve"> /…./……..      Hospital / NHS Number ………………………….</w:t>
      </w:r>
    </w:p>
    <w:p w14:paraId="6A444BCD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Address    ………….………………………………………………………................................</w:t>
      </w:r>
    </w:p>
    <w:p w14:paraId="591CDAF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………………………………………………………        Telephone ……………................……</w:t>
      </w:r>
    </w:p>
    <w:p w14:paraId="43098B0D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Referring consultant anaesthetist (for clinic correspondence)</w:t>
      </w:r>
    </w:p>
    <w:p w14:paraId="60285095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Name…………………………………………………………………...</w:t>
      </w:r>
    </w:p>
    <w:p w14:paraId="05A83C53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Address…………..………….…………………………………………</w:t>
      </w:r>
    </w:p>
    <w:p w14:paraId="221EE79D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………………………………………………………………………....….</w:t>
      </w:r>
    </w:p>
    <w:p w14:paraId="16A83300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Telephone……………………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Secure Email ……………………</w:t>
      </w:r>
    </w:p>
    <w:p w14:paraId="4DB94CFC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58CB2C0C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Patient’s GP (for clinic correspondence)</w:t>
      </w:r>
    </w:p>
    <w:p w14:paraId="0565B3A9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Name…………………………………………………………………...</w:t>
      </w:r>
    </w:p>
    <w:p w14:paraId="29AA1211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Address…………..………….…………………………………………</w:t>
      </w:r>
    </w:p>
    <w:p w14:paraId="7C83EE70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……………………………………………………………....…………….</w:t>
      </w:r>
    </w:p>
    <w:p w14:paraId="6C5F3DD7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Telephone……………………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Secure Email ……………………</w:t>
      </w:r>
    </w:p>
    <w:p w14:paraId="1CD44463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1650575E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Surgeon (for clinic correspondence)</w:t>
      </w:r>
    </w:p>
    <w:p w14:paraId="23347CF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Name…………………………………………………………………...</w:t>
      </w:r>
    </w:p>
    <w:p w14:paraId="2FAB55C4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Address…………..………….…………………………………………</w:t>
      </w:r>
    </w:p>
    <w:p w14:paraId="5B061CF7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………………………………………………………....………………….</w:t>
      </w:r>
    </w:p>
    <w:p w14:paraId="149204A1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Telephone…………………… </w:t>
      </w:r>
      <w:r w:rsidRPr="00DC0506">
        <w:rPr>
          <w:rFonts w:ascii="Arial" w:eastAsia="Calibri" w:hAnsi="Arial" w:cs="Arial"/>
          <w:sz w:val="22"/>
          <w:szCs w:val="22"/>
        </w:rPr>
        <w:tab/>
        <w:t>Secure Email …………....…………</w:t>
      </w:r>
    </w:p>
    <w:p w14:paraId="40C8403F" w14:textId="77777777" w:rsidR="00DC0506" w:rsidRPr="00DC0506" w:rsidRDefault="00DC0506" w:rsidP="00DC0506">
      <w:pPr>
        <w:spacing w:after="200" w:line="360" w:lineRule="auto"/>
        <w:rPr>
          <w:rFonts w:ascii="Arial" w:eastAsia="Calibri" w:hAnsi="Arial" w:cs="Arial"/>
          <w:b/>
          <w:sz w:val="22"/>
          <w:szCs w:val="22"/>
        </w:rPr>
      </w:pPr>
    </w:p>
    <w:p w14:paraId="5D558DB9" w14:textId="77777777" w:rsidR="00DC0506" w:rsidRPr="00DC0506" w:rsidRDefault="00DC0506" w:rsidP="00DC0506">
      <w:pPr>
        <w:spacing w:after="200"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 xml:space="preserve">Date of the </w:t>
      </w: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reaction .</w:t>
      </w:r>
      <w:proofErr w:type="gramEnd"/>
      <w:r w:rsidRPr="00DC0506">
        <w:rPr>
          <w:rFonts w:ascii="Arial" w:eastAsia="Calibri" w:hAnsi="Arial" w:cs="Arial"/>
          <w:b/>
          <w:sz w:val="22"/>
          <w:szCs w:val="22"/>
        </w:rPr>
        <w:t xml:space="preserve">…./…../20....    Time of onset of </w:t>
      </w: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reaction  …</w:t>
      </w:r>
      <w:proofErr w:type="gramEnd"/>
      <w:r w:rsidRPr="00DC0506">
        <w:rPr>
          <w:rFonts w:ascii="Arial" w:eastAsia="Calibri" w:hAnsi="Arial" w:cs="Arial"/>
          <w:b/>
          <w:sz w:val="22"/>
          <w:szCs w:val="22"/>
        </w:rPr>
        <w:t>.../…...h (24h clock)</w:t>
      </w:r>
    </w:p>
    <w:p w14:paraId="362ACE12" w14:textId="77777777" w:rsidR="00DC0506" w:rsidRPr="00DC0506" w:rsidRDefault="00DC0506" w:rsidP="00DC0506">
      <w:pPr>
        <w:spacing w:after="200" w:line="360" w:lineRule="auto"/>
        <w:ind w:left="-709" w:right="-625" w:firstLine="709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  <w:u w:val="single"/>
        </w:rPr>
        <w:t>Suspected cause of the reaction</w:t>
      </w:r>
    </w:p>
    <w:p w14:paraId="2330568B" w14:textId="77777777" w:rsidR="00DC0506" w:rsidRPr="00DC0506" w:rsidRDefault="00DC0506" w:rsidP="00DC0506">
      <w:pPr>
        <w:spacing w:after="200"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1) ………………………...........  2) …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…………........……..……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 xml:space="preserve">   3) …………………............…..…</w:t>
      </w:r>
    </w:p>
    <w:p w14:paraId="1074C959" w14:textId="77777777" w:rsidR="00DC0506" w:rsidRPr="00DC0506" w:rsidRDefault="00DC0506" w:rsidP="00DC0506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 xml:space="preserve">Proposed surgery or other </w:t>
      </w: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procedure :</w:t>
      </w:r>
      <w:proofErr w:type="gramEnd"/>
      <w:r w:rsidRPr="00DC0506">
        <w:rPr>
          <w:rFonts w:ascii="Arial" w:eastAsia="Calibri" w:hAnsi="Arial" w:cs="Arial"/>
          <w:b/>
          <w:sz w:val="22"/>
          <w:szCs w:val="22"/>
        </w:rPr>
        <w:t xml:space="preserve"> ……………………………………………….……..</w:t>
      </w:r>
    </w:p>
    <w:p w14:paraId="6B5D0D4F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Was surgery/procedure completed?   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131553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  <w:t xml:space="preserve">No  </w:t>
      </w:r>
      <w:sdt>
        <w:sdtPr>
          <w:rPr>
            <w:rFonts w:ascii="Arial" w:eastAsia="Calibri" w:hAnsi="Arial" w:cs="Arial"/>
            <w:sz w:val="22"/>
            <w:szCs w:val="22"/>
          </w:rPr>
          <w:id w:val="-190074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  <w:t xml:space="preserve">     </w:t>
      </w:r>
    </w:p>
    <w:p w14:paraId="6BD46F75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If ‘no’, has another date for surgery being scheduled?</w:t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-81903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  <w:t xml:space="preserve">No  </w:t>
      </w:r>
      <w:sdt>
        <w:sdtPr>
          <w:rPr>
            <w:rFonts w:ascii="Arial" w:eastAsia="Calibri" w:hAnsi="Arial" w:cs="Arial"/>
            <w:sz w:val="22"/>
            <w:szCs w:val="22"/>
          </w:rPr>
          <w:id w:val="191003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</w:p>
    <w:p w14:paraId="4FC4BABD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Urgency/Date of future surgery.……………………………………………………………...</w:t>
      </w:r>
    </w:p>
    <w:p w14:paraId="493CB967" w14:textId="77777777" w:rsidR="00DC0506" w:rsidRPr="00DC0506" w:rsidRDefault="00DC0506" w:rsidP="00DC0506">
      <w:pPr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br w:type="page"/>
      </w:r>
    </w:p>
    <w:p w14:paraId="39A18EF7" w14:textId="77777777" w:rsidR="00DC0506" w:rsidRPr="00DC0506" w:rsidRDefault="00DC0506" w:rsidP="00DC0506">
      <w:pPr>
        <w:spacing w:line="276" w:lineRule="auto"/>
        <w:ind w:hanging="426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lastRenderedPageBreak/>
        <w:t>Drugs administered IN THE HOUR BEFORE THE REACTION (including pre-med).</w:t>
      </w:r>
    </w:p>
    <w:p w14:paraId="05F67ED0" w14:textId="77777777" w:rsidR="00DC0506" w:rsidRPr="00DC0506" w:rsidRDefault="00DC0506" w:rsidP="00DC0506">
      <w:pPr>
        <w:spacing w:line="276" w:lineRule="auto"/>
        <w:ind w:hanging="426"/>
        <w:rPr>
          <w:rFonts w:ascii="Arial" w:eastAsia="Calibri" w:hAnsi="Arial" w:cs="Arial"/>
          <w:b/>
          <w:sz w:val="22"/>
          <w:szCs w:val="22"/>
          <w:u w:val="single"/>
        </w:rPr>
      </w:pPr>
      <w:r w:rsidRPr="00DC0506">
        <w:rPr>
          <w:rFonts w:ascii="Arial" w:eastAsia="Calibri" w:hAnsi="Arial" w:cs="Arial"/>
          <w:b/>
          <w:sz w:val="22"/>
          <w:szCs w:val="22"/>
        </w:rPr>
        <w:t xml:space="preserve">Please include any other relevant events or exposures, </w:t>
      </w:r>
      <w:proofErr w:type="spellStart"/>
      <w:r w:rsidRPr="00DC0506">
        <w:rPr>
          <w:rFonts w:ascii="Arial" w:eastAsia="Calibri" w:hAnsi="Arial" w:cs="Arial"/>
          <w:b/>
          <w:sz w:val="22"/>
          <w:szCs w:val="22"/>
        </w:rPr>
        <w:t>eg</w:t>
      </w:r>
      <w:proofErr w:type="spellEnd"/>
      <w:r w:rsidRPr="00DC0506">
        <w:rPr>
          <w:rFonts w:ascii="Arial" w:eastAsia="Calibri" w:hAnsi="Arial" w:cs="Arial"/>
          <w:b/>
          <w:sz w:val="22"/>
          <w:szCs w:val="22"/>
        </w:rPr>
        <w:t>, Patent Blue dye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424"/>
        <w:gridCol w:w="1984"/>
        <w:gridCol w:w="2835"/>
      </w:tblGrid>
      <w:tr w:rsidR="00DC0506" w:rsidRPr="00DC0506" w14:paraId="7FCD88AB" w14:textId="77777777" w:rsidTr="00D53252">
        <w:tc>
          <w:tcPr>
            <w:tcW w:w="2830" w:type="dxa"/>
          </w:tcPr>
          <w:p w14:paraId="5C6BA65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Drug or Event </w:t>
            </w:r>
          </w:p>
        </w:tc>
        <w:tc>
          <w:tcPr>
            <w:tcW w:w="1424" w:type="dxa"/>
          </w:tcPr>
          <w:p w14:paraId="28D8201C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Time </w:t>
            </w:r>
          </w:p>
          <w:p w14:paraId="06548BDF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(24 hr clock) </w:t>
            </w:r>
          </w:p>
        </w:tc>
        <w:tc>
          <w:tcPr>
            <w:tcW w:w="1984" w:type="dxa"/>
          </w:tcPr>
          <w:p w14:paraId="7486983D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Route of drug administration</w:t>
            </w:r>
          </w:p>
        </w:tc>
        <w:tc>
          <w:tcPr>
            <w:tcW w:w="2835" w:type="dxa"/>
          </w:tcPr>
          <w:p w14:paraId="6A8B5F2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Comments</w:t>
            </w:r>
          </w:p>
        </w:tc>
      </w:tr>
      <w:tr w:rsidR="00DC0506" w:rsidRPr="00DC0506" w14:paraId="12E520EE" w14:textId="77777777" w:rsidTr="00D53252">
        <w:tc>
          <w:tcPr>
            <w:tcW w:w="2830" w:type="dxa"/>
          </w:tcPr>
          <w:p w14:paraId="0B0108DA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1BD4912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15A90205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BF426D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640373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69A3EFC3" w14:textId="77777777" w:rsidTr="00D53252">
        <w:tc>
          <w:tcPr>
            <w:tcW w:w="2830" w:type="dxa"/>
          </w:tcPr>
          <w:p w14:paraId="7B2D0F3E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0AAEB3FD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3BAB21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20EFFF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0432D8FB" w14:textId="77777777" w:rsidTr="00D53252">
        <w:tc>
          <w:tcPr>
            <w:tcW w:w="2830" w:type="dxa"/>
          </w:tcPr>
          <w:p w14:paraId="5131FBDB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0597EF9B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CFC821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3D6405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48F9375C" w14:textId="77777777" w:rsidTr="00D53252">
        <w:tc>
          <w:tcPr>
            <w:tcW w:w="2830" w:type="dxa"/>
          </w:tcPr>
          <w:p w14:paraId="2DBABB66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6FB403F4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08A7EA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1EBB03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5D81470C" w14:textId="77777777" w:rsidTr="00D53252">
        <w:tc>
          <w:tcPr>
            <w:tcW w:w="2830" w:type="dxa"/>
          </w:tcPr>
          <w:p w14:paraId="1BCD9306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388E1569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D83AE1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57AC7F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ED953E5" w14:textId="77777777" w:rsidTr="00D53252">
        <w:tc>
          <w:tcPr>
            <w:tcW w:w="2830" w:type="dxa"/>
          </w:tcPr>
          <w:p w14:paraId="438F7911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7224559E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F5836F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C02F09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688683B6" w14:textId="77777777" w:rsidTr="00D53252">
        <w:tc>
          <w:tcPr>
            <w:tcW w:w="2830" w:type="dxa"/>
          </w:tcPr>
          <w:p w14:paraId="32745A0D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34AF60BE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1F1F75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069B75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2D59974" w14:textId="77777777" w:rsidTr="00D53252">
        <w:tc>
          <w:tcPr>
            <w:tcW w:w="2830" w:type="dxa"/>
          </w:tcPr>
          <w:p w14:paraId="0B77BD67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0BA9DB8F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58A6D6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0527D2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0FF2AA90" w14:textId="77777777" w:rsidTr="00D53252">
        <w:tc>
          <w:tcPr>
            <w:tcW w:w="2830" w:type="dxa"/>
          </w:tcPr>
          <w:p w14:paraId="476CBBDA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316F6354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424BC9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620F53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285930F" w14:textId="77777777" w:rsidTr="00D53252">
        <w:tc>
          <w:tcPr>
            <w:tcW w:w="2830" w:type="dxa"/>
          </w:tcPr>
          <w:p w14:paraId="6B860DC2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10CAB534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964AC1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BEB729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9200E6E" w14:textId="77777777" w:rsidTr="00D53252">
        <w:tc>
          <w:tcPr>
            <w:tcW w:w="2830" w:type="dxa"/>
          </w:tcPr>
          <w:p w14:paraId="49678742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23BCBC88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9960CF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3AFE8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55B3106" w14:textId="77777777" w:rsidTr="00D53252">
        <w:tc>
          <w:tcPr>
            <w:tcW w:w="2830" w:type="dxa"/>
          </w:tcPr>
          <w:p w14:paraId="1DD65FD0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44267DD6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B65B54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DA5E29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4701E3B5" w14:textId="77777777" w:rsidTr="00D53252">
        <w:trPr>
          <w:trHeight w:val="365"/>
        </w:trPr>
        <w:tc>
          <w:tcPr>
            <w:tcW w:w="2830" w:type="dxa"/>
          </w:tcPr>
          <w:p w14:paraId="06747CC3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3DE3068D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7F3487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0EE8B3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E8977F0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6ACAFC37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  <w:u w:val="single"/>
        </w:rPr>
        <w:t xml:space="preserve">IV Colloids/blood products given </w:t>
      </w:r>
      <w:r w:rsidRPr="00DC0506">
        <w:rPr>
          <w:rFonts w:ascii="Arial" w:eastAsia="Calibri" w:hAnsi="Arial" w:cs="Arial"/>
          <w:b/>
          <w:i/>
          <w:sz w:val="22"/>
          <w:szCs w:val="22"/>
          <w:u w:val="single"/>
        </w:rPr>
        <w:t>BEFORE the onset of the reaction</w:t>
      </w:r>
      <w:r w:rsidRPr="00DC0506">
        <w:rPr>
          <w:rFonts w:ascii="Arial" w:eastAsia="Calibri" w:hAnsi="Arial" w:cs="Arial"/>
          <w:b/>
          <w:sz w:val="22"/>
          <w:szCs w:val="22"/>
          <w:u w:val="single"/>
        </w:rPr>
        <w:t xml:space="preserve"> </w:t>
      </w:r>
      <w:r w:rsidRPr="00DC0506">
        <w:rPr>
          <w:rFonts w:ascii="Arial" w:eastAsia="Calibri" w:hAnsi="Arial" w:cs="Arial"/>
          <w:b/>
          <w:sz w:val="22"/>
          <w:szCs w:val="22"/>
        </w:rPr>
        <w:t>with start times</w:t>
      </w:r>
    </w:p>
    <w:p w14:paraId="083AB582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4F51E284" w14:textId="77777777" w:rsidR="00DC0506" w:rsidRPr="00DC0506" w:rsidRDefault="00DC0506" w:rsidP="00DC0506">
      <w:pPr>
        <w:spacing w:line="360" w:lineRule="auto"/>
        <w:ind w:left="360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1 …………………..</w:t>
      </w:r>
      <w:r w:rsidRPr="00DC0506">
        <w:rPr>
          <w:rFonts w:ascii="Arial" w:eastAsia="Calibri" w:hAnsi="Arial" w:cs="Arial"/>
          <w:sz w:val="22"/>
          <w:szCs w:val="22"/>
        </w:rPr>
        <w:tab/>
        <w:t>_____:_____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   </w:t>
      </w:r>
      <w:r w:rsidRPr="00DC0506">
        <w:rPr>
          <w:rFonts w:ascii="Arial" w:eastAsia="Calibri" w:hAnsi="Arial" w:cs="Arial"/>
          <w:sz w:val="22"/>
          <w:szCs w:val="22"/>
        </w:rPr>
        <w:tab/>
        <w:t>3…………………..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_____:_____</w:t>
      </w:r>
    </w:p>
    <w:p w14:paraId="136BB4D4" w14:textId="77777777" w:rsidR="00DC0506" w:rsidRPr="00DC0506" w:rsidRDefault="00DC0506" w:rsidP="00DC0506">
      <w:pPr>
        <w:spacing w:after="200" w:line="276" w:lineRule="auto"/>
        <w:ind w:left="360"/>
        <w:rPr>
          <w:rFonts w:ascii="Arial" w:eastAsia="Calibri" w:hAnsi="Arial" w:cs="Arial"/>
          <w:sz w:val="22"/>
          <w:szCs w:val="22"/>
        </w:rPr>
      </w:pPr>
      <w:bookmarkStart w:id="1" w:name="_Hlk505949627"/>
      <w:proofErr w:type="gramStart"/>
      <w:r w:rsidRPr="00DC0506">
        <w:rPr>
          <w:rFonts w:ascii="Arial" w:eastAsia="Calibri" w:hAnsi="Arial" w:cs="Arial"/>
          <w:sz w:val="22"/>
          <w:szCs w:val="22"/>
        </w:rPr>
        <w:t>3 ..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>…………………</w:t>
      </w:r>
      <w:r w:rsidRPr="00DC0506">
        <w:rPr>
          <w:rFonts w:ascii="Arial" w:eastAsia="Calibri" w:hAnsi="Arial" w:cs="Arial"/>
          <w:sz w:val="22"/>
          <w:szCs w:val="22"/>
        </w:rPr>
        <w:tab/>
        <w:t>_____:_____</w:t>
      </w:r>
      <w:bookmarkEnd w:id="1"/>
      <w:r w:rsidRPr="00DC0506">
        <w:rPr>
          <w:rFonts w:ascii="Arial" w:eastAsia="Calibri" w:hAnsi="Arial" w:cs="Arial"/>
          <w:sz w:val="22"/>
          <w:szCs w:val="22"/>
        </w:rPr>
        <w:t xml:space="preserve">      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4  ..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>…………………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_____:_____</w:t>
      </w:r>
    </w:p>
    <w:p w14:paraId="2604D872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22F0666E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  <w:r w:rsidRPr="00DC0506">
        <w:rPr>
          <w:rFonts w:ascii="Arial" w:eastAsia="Calibri" w:hAnsi="Arial" w:cs="Arial"/>
          <w:sz w:val="22"/>
          <w:szCs w:val="22"/>
          <w:u w:val="single"/>
        </w:rPr>
        <w:t>Neuraxial blockade</w:t>
      </w:r>
      <w:r w:rsidRPr="00DC0506">
        <w:rPr>
          <w:rFonts w:ascii="Arial" w:eastAsia="Calibri" w:hAnsi="Arial" w:cs="Arial"/>
          <w:sz w:val="22"/>
          <w:szCs w:val="22"/>
        </w:rPr>
        <w:t xml:space="preserve">                 </w:t>
      </w:r>
      <w:r w:rsidRPr="00DC0506">
        <w:rPr>
          <w:rFonts w:ascii="Arial" w:eastAsia="Calibri" w:hAnsi="Arial" w:cs="Arial"/>
          <w:sz w:val="22"/>
          <w:szCs w:val="22"/>
          <w:u w:val="single"/>
        </w:rPr>
        <w:t xml:space="preserve"> Spinal </w:t>
      </w:r>
      <w:sdt>
        <w:sdtPr>
          <w:rPr>
            <w:rFonts w:ascii="Arial" w:eastAsia="Calibri" w:hAnsi="Arial" w:cs="Arial"/>
            <w:sz w:val="22"/>
            <w:szCs w:val="22"/>
            <w:u w:val="single"/>
          </w:rPr>
          <w:id w:val="-26230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  <w:u w:val="single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  <w:u w:val="single"/>
        </w:rPr>
        <w:t xml:space="preserve">Epidural </w:t>
      </w:r>
      <w:r w:rsidRPr="00DC0506">
        <w:rPr>
          <w:rFonts w:ascii="Arial" w:eastAsia="Calibri" w:hAnsi="Arial" w:cs="Arial"/>
          <w:sz w:val="22"/>
          <w:szCs w:val="22"/>
        </w:rPr>
        <w:t xml:space="preserve">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126850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  <w:u w:val="single"/>
        </w:rPr>
        <w:t>CSE</w:t>
      </w:r>
      <w:r w:rsidRPr="00DC0506">
        <w:rPr>
          <w:rFonts w:ascii="Arial" w:eastAsia="Calibri" w:hAnsi="Arial" w:cs="Arial"/>
          <w:sz w:val="22"/>
          <w:szCs w:val="22"/>
        </w:rPr>
        <w:t xml:space="preserve"> </w:t>
      </w:r>
      <w:sdt>
        <w:sdtPr>
          <w:rPr>
            <w:rFonts w:ascii="Arial" w:eastAsia="Calibri" w:hAnsi="Arial" w:cs="Arial"/>
            <w:sz w:val="22"/>
            <w:szCs w:val="22"/>
          </w:rPr>
          <w:id w:val="-158468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</w:t>
      </w:r>
    </w:p>
    <w:p w14:paraId="7B965BB4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2362"/>
        <w:gridCol w:w="1602"/>
      </w:tblGrid>
      <w:tr w:rsidR="00DC0506" w:rsidRPr="00DC0506" w14:paraId="31153BFE" w14:textId="77777777" w:rsidTr="00D53252">
        <w:trPr>
          <w:jc w:val="center"/>
        </w:trPr>
        <w:tc>
          <w:tcPr>
            <w:tcW w:w="4448" w:type="dxa"/>
          </w:tcPr>
          <w:p w14:paraId="52490F1C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Drug/Procedure</w:t>
            </w:r>
          </w:p>
        </w:tc>
        <w:tc>
          <w:tcPr>
            <w:tcW w:w="2362" w:type="dxa"/>
          </w:tcPr>
          <w:p w14:paraId="57D595CA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Time (24 hr clock)</w:t>
            </w:r>
          </w:p>
        </w:tc>
        <w:tc>
          <w:tcPr>
            <w:tcW w:w="1602" w:type="dxa"/>
          </w:tcPr>
          <w:p w14:paraId="37E0407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Route</w:t>
            </w:r>
          </w:p>
        </w:tc>
      </w:tr>
      <w:tr w:rsidR="00DC0506" w:rsidRPr="00DC0506" w14:paraId="40120E7E" w14:textId="77777777" w:rsidTr="00D53252">
        <w:trPr>
          <w:jc w:val="center"/>
        </w:trPr>
        <w:tc>
          <w:tcPr>
            <w:tcW w:w="4448" w:type="dxa"/>
          </w:tcPr>
          <w:p w14:paraId="16AB4C4D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62" w:type="dxa"/>
          </w:tcPr>
          <w:p w14:paraId="449AF55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07C23258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2685EDF0" w14:textId="77777777" w:rsidTr="00D53252">
        <w:trPr>
          <w:jc w:val="center"/>
        </w:trPr>
        <w:tc>
          <w:tcPr>
            <w:tcW w:w="4448" w:type="dxa"/>
          </w:tcPr>
          <w:p w14:paraId="0FC2DE47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62" w:type="dxa"/>
          </w:tcPr>
          <w:p w14:paraId="41D60FDA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4C2AF1AA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B05C83B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27DF7A8B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  <w:u w:val="single"/>
        </w:rPr>
      </w:pPr>
      <w:r w:rsidRPr="00DC0506">
        <w:rPr>
          <w:rFonts w:ascii="Arial" w:eastAsia="Calibri" w:hAnsi="Arial" w:cs="Arial"/>
          <w:sz w:val="22"/>
          <w:szCs w:val="22"/>
          <w:u w:val="single"/>
        </w:rPr>
        <w:t xml:space="preserve">Peripheral nerve/regional block              </w:t>
      </w:r>
      <w:r w:rsidRPr="00DC0506">
        <w:rPr>
          <w:rFonts w:ascii="Arial" w:eastAsia="Calibri" w:hAnsi="Arial" w:cs="Arial"/>
          <w:sz w:val="22"/>
          <w:szCs w:val="22"/>
        </w:rPr>
        <w:t xml:space="preserve">Type of block(s) .........…………………………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059"/>
        <w:gridCol w:w="1852"/>
      </w:tblGrid>
      <w:tr w:rsidR="00DC0506" w:rsidRPr="00DC0506" w14:paraId="689932E2" w14:textId="77777777" w:rsidTr="00D53252">
        <w:trPr>
          <w:jc w:val="center"/>
        </w:trPr>
        <w:tc>
          <w:tcPr>
            <w:tcW w:w="4537" w:type="dxa"/>
          </w:tcPr>
          <w:p w14:paraId="436CEAC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Drug</w:t>
            </w:r>
          </w:p>
        </w:tc>
        <w:tc>
          <w:tcPr>
            <w:tcW w:w="2059" w:type="dxa"/>
          </w:tcPr>
          <w:p w14:paraId="4476DA29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Time (24 hr clock)</w:t>
            </w:r>
          </w:p>
        </w:tc>
        <w:tc>
          <w:tcPr>
            <w:tcW w:w="1852" w:type="dxa"/>
          </w:tcPr>
          <w:p w14:paraId="1E9C2DE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Route</w:t>
            </w:r>
          </w:p>
        </w:tc>
      </w:tr>
      <w:tr w:rsidR="00DC0506" w:rsidRPr="00DC0506" w14:paraId="045934B0" w14:textId="77777777" w:rsidTr="00D53252">
        <w:trPr>
          <w:jc w:val="center"/>
        </w:trPr>
        <w:tc>
          <w:tcPr>
            <w:tcW w:w="4537" w:type="dxa"/>
          </w:tcPr>
          <w:p w14:paraId="5841E4A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14:paraId="72ED279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14:paraId="0F13C42A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12691DA6" w14:textId="77777777" w:rsidTr="00D53252">
        <w:trPr>
          <w:jc w:val="center"/>
        </w:trPr>
        <w:tc>
          <w:tcPr>
            <w:tcW w:w="4537" w:type="dxa"/>
          </w:tcPr>
          <w:p w14:paraId="6D46E49B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14:paraId="53BCEFA4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14:paraId="12423E9F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5A33282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40D590D3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5C21C232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Latex-free environment?           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-45772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No </w:t>
      </w:r>
      <w:sdt>
        <w:sdtPr>
          <w:rPr>
            <w:rFonts w:ascii="Arial" w:eastAsia="Calibri" w:hAnsi="Arial" w:cs="Arial"/>
            <w:sz w:val="22"/>
            <w:szCs w:val="22"/>
          </w:rPr>
          <w:id w:val="-111427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</w:p>
    <w:p w14:paraId="1623E650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A473EFC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lastRenderedPageBreak/>
        <w:t>Chlorhexidine skin prep (by anaesthetist)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195351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No </w:t>
      </w:r>
      <w:sdt>
        <w:sdtPr>
          <w:rPr>
            <w:rFonts w:ascii="Arial" w:eastAsia="Calibri" w:hAnsi="Arial" w:cs="Arial"/>
            <w:sz w:val="22"/>
            <w:szCs w:val="22"/>
          </w:rPr>
          <w:id w:val="189422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Time(s) ......................</w:t>
      </w:r>
    </w:p>
    <w:p w14:paraId="1A484508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Chlorhexidine skin prep (by surgeon)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118564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No </w:t>
      </w:r>
      <w:sdt>
        <w:sdtPr>
          <w:rPr>
            <w:rFonts w:ascii="Arial" w:eastAsia="Calibri" w:hAnsi="Arial" w:cs="Arial"/>
            <w:sz w:val="22"/>
            <w:szCs w:val="22"/>
          </w:rPr>
          <w:id w:val="-156941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 ..........................</w:t>
      </w:r>
    </w:p>
    <w:p w14:paraId="618D0491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Chlorhexidine medical lubricant gel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142467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No </w:t>
      </w:r>
      <w:sdt>
        <w:sdtPr>
          <w:rPr>
            <w:rFonts w:ascii="Arial" w:eastAsia="Calibri" w:hAnsi="Arial" w:cs="Arial"/>
            <w:sz w:val="22"/>
            <w:szCs w:val="22"/>
          </w:rPr>
          <w:id w:val="-177114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 ..........................</w:t>
      </w:r>
    </w:p>
    <w:p w14:paraId="79F52582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Chlorhexidine-coated intravascular catheter </w:t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-138632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No </w:t>
      </w:r>
      <w:sdt>
        <w:sdtPr>
          <w:rPr>
            <w:rFonts w:ascii="Arial" w:eastAsia="Calibri" w:hAnsi="Arial" w:cs="Arial"/>
            <w:sz w:val="22"/>
            <w:szCs w:val="22"/>
          </w:rPr>
          <w:id w:val="190309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 .......................</w:t>
      </w:r>
    </w:p>
    <w:p w14:paraId="4CACEF93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216FC447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57C9A485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Drugs and IV fluids given to treat the reaction</w:t>
      </w:r>
    </w:p>
    <w:tbl>
      <w:tblPr>
        <w:tblpPr w:leftFromText="180" w:rightFromText="180" w:vertAnchor="text" w:horzAnchor="page" w:tblpX="1681" w:tblpY="25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1201"/>
        <w:gridCol w:w="839"/>
        <w:gridCol w:w="3566"/>
      </w:tblGrid>
      <w:tr w:rsidR="00DC0506" w:rsidRPr="00DC0506" w14:paraId="7E4C5701" w14:textId="77777777" w:rsidTr="00D53252">
        <w:trPr>
          <w:trHeight w:val="890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C27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Drug /IV fluid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3C3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Time (24 hour clock)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06E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Route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083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Comments on response to treatment</w:t>
            </w:r>
          </w:p>
        </w:tc>
      </w:tr>
      <w:tr w:rsidR="00DC0506" w:rsidRPr="00DC0506" w14:paraId="60907E69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055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872B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51BE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6AF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5D3320EE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F2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ECA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124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009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63E82A6F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276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A57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BDA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19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A034C5B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E3D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2CE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7BE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129F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2A7DEBA9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CCC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A81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69C7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2A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9BB95C7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811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5EBD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245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A9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28A717EF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C75C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CFB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D11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8D85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0F70DA99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05E4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C0B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F05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887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63F56E1C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41B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64F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120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5BC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7E4679A7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0695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6E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938F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BA08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79FA8B3B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71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40A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8E8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9BBD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11D52CDC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5404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16A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FAE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DB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23BC5580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82F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8C1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F177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E16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55AC4C20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CB5F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40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8EB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131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DF153F9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3E2F43F6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364EF94D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 xml:space="preserve">CPR required        Yes </w:t>
      </w:r>
      <w:sdt>
        <w:sdtPr>
          <w:rPr>
            <w:rFonts w:ascii="Arial" w:eastAsia="Calibri" w:hAnsi="Arial" w:cs="Arial"/>
            <w:b/>
            <w:sz w:val="22"/>
            <w:szCs w:val="22"/>
          </w:rPr>
          <w:id w:val="37743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b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b/>
          <w:sz w:val="22"/>
          <w:szCs w:val="22"/>
        </w:rPr>
        <w:t xml:space="preserve">      </w:t>
      </w:r>
      <w:r w:rsidRPr="00DC0506">
        <w:rPr>
          <w:rFonts w:ascii="Arial" w:eastAsia="Calibri" w:hAnsi="Arial" w:cs="Arial"/>
          <w:b/>
          <w:sz w:val="22"/>
          <w:szCs w:val="22"/>
        </w:rPr>
        <w:tab/>
        <w:t xml:space="preserve"> No </w:t>
      </w:r>
      <w:sdt>
        <w:sdtPr>
          <w:rPr>
            <w:rFonts w:ascii="Arial" w:eastAsia="Calibri" w:hAnsi="Arial" w:cs="Arial"/>
            <w:b/>
            <w:sz w:val="22"/>
            <w:szCs w:val="22"/>
          </w:rPr>
          <w:id w:val="153908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b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b/>
          <w:sz w:val="22"/>
          <w:szCs w:val="22"/>
        </w:rPr>
        <w:t xml:space="preserve">        Duration of </w:t>
      </w: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CPR ........................</w:t>
      </w:r>
      <w:proofErr w:type="gramEnd"/>
    </w:p>
    <w:p w14:paraId="0EBEDD03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4B316DFE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Adverse sequelae from this reaction e.g. cardiac, renal, neurological, respiratory, anxiety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58210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656B8304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688E1D2C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2F021054" w14:textId="77777777" w:rsidR="00DC0506" w:rsidRPr="00DC0506" w:rsidRDefault="00DC0506" w:rsidP="00DC0506">
      <w:pPr>
        <w:rPr>
          <w:rFonts w:ascii="Arial" w:eastAsia="Calibri" w:hAnsi="Arial" w:cs="Arial"/>
          <w:b/>
          <w:sz w:val="22"/>
          <w:szCs w:val="22"/>
          <w:u w:val="single"/>
        </w:rPr>
      </w:pPr>
      <w:r w:rsidRPr="00DC0506">
        <w:rPr>
          <w:rFonts w:ascii="Arial" w:eastAsia="Calibri" w:hAnsi="Arial" w:cs="Arial"/>
          <w:b/>
          <w:sz w:val="22"/>
          <w:szCs w:val="22"/>
          <w:u w:val="single"/>
        </w:rPr>
        <w:br w:type="page"/>
      </w:r>
    </w:p>
    <w:p w14:paraId="7D393D34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DC0506">
        <w:rPr>
          <w:rFonts w:ascii="Arial" w:eastAsia="Calibri" w:hAnsi="Arial" w:cs="Arial"/>
          <w:b/>
          <w:sz w:val="22"/>
          <w:szCs w:val="22"/>
          <w:u w:val="single"/>
        </w:rPr>
        <w:lastRenderedPageBreak/>
        <w:t>Investigations performed before referral (please give results)</w:t>
      </w:r>
    </w:p>
    <w:p w14:paraId="17EDFA2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1FA2E3EB" w14:textId="77777777" w:rsidR="00DC0506" w:rsidRPr="00DC0506" w:rsidRDefault="00DC0506" w:rsidP="00DC0506">
      <w:pPr>
        <w:spacing w:line="360" w:lineRule="auto"/>
        <w:ind w:right="-514"/>
        <w:rPr>
          <w:rFonts w:ascii="Arial" w:eastAsia="Calibri" w:hAnsi="Arial" w:cs="Arial"/>
          <w:b/>
          <w:sz w:val="22"/>
          <w:szCs w:val="22"/>
        </w:rPr>
      </w:pP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NB  It</w:t>
      </w:r>
      <w:proofErr w:type="gramEnd"/>
      <w:r w:rsidRPr="00DC0506">
        <w:rPr>
          <w:rFonts w:ascii="Arial" w:eastAsia="Calibri" w:hAnsi="Arial" w:cs="Arial"/>
          <w:b/>
          <w:sz w:val="22"/>
          <w:szCs w:val="22"/>
        </w:rPr>
        <w:t xml:space="preserve"> is the anaesthetist’s responsibility to obtain the results from the laboratory</w:t>
      </w:r>
    </w:p>
    <w:p w14:paraId="470E6CDC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Were blood samples taken for mast cell tryptase (MCT)?     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Yes </w:t>
      </w:r>
      <w:sdt>
        <w:sdtPr>
          <w:rPr>
            <w:rFonts w:ascii="Arial" w:eastAsia="Calibri" w:hAnsi="Arial" w:cs="Arial"/>
            <w:sz w:val="22"/>
            <w:szCs w:val="22"/>
          </w:rPr>
          <w:id w:val="168100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No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-47353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</w:p>
    <w:p w14:paraId="0F73207F" w14:textId="77777777" w:rsidR="00DC0506" w:rsidRPr="00DC0506" w:rsidRDefault="00DC0506" w:rsidP="00DC0506">
      <w:pPr>
        <w:spacing w:line="360" w:lineRule="auto"/>
        <w:ind w:right="-1234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First MCT sample   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Time___:___</w:t>
      </w:r>
      <w:r w:rsidRPr="00DC0506">
        <w:rPr>
          <w:rFonts w:ascii="Arial" w:eastAsia="Calibri" w:hAnsi="Arial" w:cs="Arial"/>
          <w:sz w:val="22"/>
          <w:szCs w:val="22"/>
        </w:rPr>
        <w:tab/>
        <w:t>Date___/___/____ Result……..........…….</w:t>
      </w:r>
    </w:p>
    <w:p w14:paraId="4EB2632E" w14:textId="77777777" w:rsidR="00DC0506" w:rsidRPr="00DC0506" w:rsidRDefault="00DC0506" w:rsidP="00DC0506">
      <w:pPr>
        <w:spacing w:line="360" w:lineRule="auto"/>
        <w:ind w:right="-874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Second MCT sample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Time___:___</w:t>
      </w:r>
      <w:r w:rsidRPr="00DC0506">
        <w:rPr>
          <w:rFonts w:ascii="Arial" w:eastAsia="Calibri" w:hAnsi="Arial" w:cs="Arial"/>
          <w:sz w:val="22"/>
          <w:szCs w:val="22"/>
        </w:rPr>
        <w:tab/>
        <w:t>Date___/___/____ Result………..............</w:t>
      </w:r>
    </w:p>
    <w:p w14:paraId="2C93BAA6" w14:textId="77777777" w:rsidR="00DC0506" w:rsidRPr="00DC0506" w:rsidRDefault="00DC0506" w:rsidP="00DC0506">
      <w:pPr>
        <w:spacing w:line="360" w:lineRule="auto"/>
        <w:ind w:right="-514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Third MCT sample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Time___:___</w:t>
      </w:r>
      <w:r w:rsidRPr="00DC0506">
        <w:rPr>
          <w:rFonts w:ascii="Arial" w:eastAsia="Calibri" w:hAnsi="Arial" w:cs="Arial"/>
          <w:sz w:val="22"/>
          <w:szCs w:val="22"/>
        </w:rPr>
        <w:tab/>
        <w:t>Date___/___/____ Result…..........……….</w:t>
      </w:r>
    </w:p>
    <w:p w14:paraId="3A6C2B1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Other blood tests:</w:t>
      </w:r>
    </w:p>
    <w:p w14:paraId="62BE5225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Test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:…………….......……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ab/>
        <w:t>Time___:___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Date___/___/____ Result……………………… </w:t>
      </w:r>
    </w:p>
    <w:p w14:paraId="3A623D25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Test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:………….......………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ab/>
        <w:t>Time___:___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Date___/___/____ Result……………………… </w:t>
      </w:r>
    </w:p>
    <w:p w14:paraId="65D076E7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096E5A2E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Case discussed at a multidisciplinary meeting?  </w:t>
      </w:r>
      <w:r w:rsidRPr="00DC0506">
        <w:rPr>
          <w:rFonts w:ascii="Arial" w:eastAsia="Calibri" w:hAnsi="Arial" w:cs="Arial"/>
          <w:sz w:val="22"/>
          <w:szCs w:val="22"/>
        </w:rPr>
        <w:tab/>
      </w:r>
      <w:bookmarkStart w:id="2" w:name="_Hlk505949303"/>
      <w:r w:rsidRPr="00DC0506">
        <w:rPr>
          <w:rFonts w:ascii="Arial" w:eastAsia="Calibri" w:hAnsi="Arial" w:cs="Arial"/>
          <w:sz w:val="22"/>
          <w:szCs w:val="22"/>
        </w:rPr>
        <w:t xml:space="preserve">Yes </w:t>
      </w:r>
      <w:sdt>
        <w:sdtPr>
          <w:rPr>
            <w:rFonts w:ascii="Arial" w:eastAsia="Calibri" w:hAnsi="Arial" w:cs="Arial"/>
            <w:sz w:val="22"/>
            <w:szCs w:val="22"/>
          </w:rPr>
          <w:id w:val="133403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No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-91031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bookmarkEnd w:id="2"/>
      <w:r w:rsidRPr="00DC0506">
        <w:rPr>
          <w:rFonts w:ascii="Arial" w:eastAsia="Calibri" w:hAnsi="Arial" w:cs="Arial"/>
          <w:sz w:val="22"/>
          <w:szCs w:val="22"/>
        </w:rPr>
        <w:tab/>
      </w:r>
    </w:p>
    <w:p w14:paraId="69865D84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Reported to the MHRA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Yes </w:t>
      </w:r>
      <w:sdt>
        <w:sdtPr>
          <w:rPr>
            <w:rFonts w:ascii="Arial" w:eastAsia="Calibri" w:hAnsi="Arial" w:cs="Arial"/>
            <w:sz w:val="22"/>
            <w:szCs w:val="22"/>
          </w:rPr>
          <w:id w:val="147455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No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46061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</w:p>
    <w:p w14:paraId="62BE83BE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By whom? ……………………………………</w:t>
      </w:r>
    </w:p>
    <w:p w14:paraId="41D0F45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MHRA Reference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Number ...................................</w:t>
      </w:r>
      <w:proofErr w:type="gramEnd"/>
    </w:p>
    <w:p w14:paraId="083B02DB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5AE93D16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40D9514E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6C10EEC8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60A55981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4267849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1856E083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Please send the completed form to the allergy clinic together with:</w:t>
      </w:r>
    </w:p>
    <w:p w14:paraId="57EFCFE4" w14:textId="77777777" w:rsidR="00DC0506" w:rsidRPr="00DC0506" w:rsidRDefault="00DC0506" w:rsidP="00DC0506">
      <w:pPr>
        <w:numPr>
          <w:ilvl w:val="0"/>
          <w:numId w:val="8"/>
        </w:numPr>
        <w:spacing w:after="200"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Photocopy of the anaesthetic record and any previous anaesthetic records</w:t>
      </w:r>
    </w:p>
    <w:p w14:paraId="2607308D" w14:textId="77777777" w:rsidR="00DC0506" w:rsidRPr="00DC0506" w:rsidRDefault="00DC0506" w:rsidP="00DC0506">
      <w:pPr>
        <w:numPr>
          <w:ilvl w:val="0"/>
          <w:numId w:val="8"/>
        </w:numPr>
        <w:spacing w:after="200"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Photocopy of the prescription record (if relevant)</w:t>
      </w:r>
    </w:p>
    <w:p w14:paraId="7CDE5913" w14:textId="77777777" w:rsidR="00DC0506" w:rsidRPr="00DC0506" w:rsidRDefault="00DC0506" w:rsidP="00DC0506">
      <w:pPr>
        <w:numPr>
          <w:ilvl w:val="0"/>
          <w:numId w:val="8"/>
        </w:numPr>
        <w:spacing w:after="200"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Photocopy of relevant recovery-room documentation</w:t>
      </w:r>
    </w:p>
    <w:p w14:paraId="790C3585" w14:textId="77777777" w:rsidR="00DC0506" w:rsidRPr="00DC0506" w:rsidRDefault="00DC0506" w:rsidP="00DC0506">
      <w:pPr>
        <w:numPr>
          <w:ilvl w:val="0"/>
          <w:numId w:val="8"/>
        </w:numPr>
        <w:spacing w:after="200"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Photocopy of relevant ward documentation</w:t>
      </w:r>
    </w:p>
    <w:p w14:paraId="646E26D3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0D46210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i/>
          <w:sz w:val="22"/>
          <w:szCs w:val="22"/>
        </w:rPr>
      </w:pPr>
    </w:p>
    <w:p w14:paraId="1EC2F1DB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i/>
          <w:sz w:val="22"/>
          <w:szCs w:val="22"/>
        </w:rPr>
        <w:t>Please file a copy of this form in the patient’s medical record</w:t>
      </w:r>
    </w:p>
    <w:p w14:paraId="625ABA85" w14:textId="77777777" w:rsidR="00E54B04" w:rsidRPr="00DC0506" w:rsidRDefault="00E54B04" w:rsidP="00DC0506">
      <w:pPr>
        <w:rPr>
          <w:rFonts w:ascii="Arial" w:eastAsia="Calibri" w:hAnsi="Arial" w:cs="Arial"/>
          <w:color w:val="000000"/>
          <w:sz w:val="22"/>
        </w:rPr>
      </w:pPr>
    </w:p>
    <w:sectPr w:rsidR="00E54B04" w:rsidRPr="00DC0506" w:rsidSect="00E27A68">
      <w:headerReference w:type="default" r:id="rId8"/>
      <w:footerReference w:type="even" r:id="rId9"/>
      <w:footerReference w:type="default" r:id="rId10"/>
      <w:pgSz w:w="11900" w:h="16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52B9E" w14:textId="77777777" w:rsidR="00A06621" w:rsidRDefault="00806B97">
      <w:r>
        <w:separator/>
      </w:r>
    </w:p>
  </w:endnote>
  <w:endnote w:type="continuationSeparator" w:id="0">
    <w:p w14:paraId="09E3B3A7" w14:textId="77777777" w:rsidR="00A06621" w:rsidRDefault="008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03221" w14:textId="77777777" w:rsidR="00DC0506" w:rsidRDefault="00DC0506" w:rsidP="00B667F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6FF143" w14:textId="77777777" w:rsidR="00DC0506" w:rsidRDefault="00DC0506" w:rsidP="00521CB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ED8FF" w14:textId="77777777" w:rsidR="00DC0506" w:rsidRDefault="00DC0506">
    <w:pPr>
      <w:pStyle w:val="Footer"/>
    </w:pPr>
  </w:p>
  <w:p w14:paraId="19F797D7" w14:textId="77777777" w:rsidR="00DC0506" w:rsidRPr="00B06E47" w:rsidRDefault="00DC0506" w:rsidP="00B06E47">
    <w:pPr>
      <w:pStyle w:val="Footer"/>
      <w:jc w:val="center"/>
      <w:rPr>
        <w:rFonts w:ascii="Corbel" w:hAnsi="Corbe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D86B2" w14:textId="77777777" w:rsidR="00A06621" w:rsidRDefault="00806B97">
      <w:r>
        <w:separator/>
      </w:r>
    </w:p>
  </w:footnote>
  <w:footnote w:type="continuationSeparator" w:id="0">
    <w:p w14:paraId="0C8019AA" w14:textId="77777777" w:rsidR="00A06621" w:rsidRDefault="0080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0F922" w14:textId="77777777" w:rsidR="00DC0506" w:rsidRDefault="00DC0506" w:rsidP="00964C2D">
    <w:pPr>
      <w:pStyle w:val="Header"/>
      <w:tabs>
        <w:tab w:val="clear" w:pos="4513"/>
        <w:tab w:val="clear" w:pos="9026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59923F" wp14:editId="134C6F8E">
              <wp:simplePos x="0" y="0"/>
              <wp:positionH relativeFrom="column">
                <wp:posOffset>-38735</wp:posOffset>
              </wp:positionH>
              <wp:positionV relativeFrom="paragraph">
                <wp:posOffset>219075</wp:posOffset>
              </wp:positionV>
              <wp:extent cx="4965065" cy="609600"/>
              <wp:effectExtent l="0" t="3175" r="127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06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EB65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EB65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523B8" w14:textId="77777777" w:rsidR="00DC0506" w:rsidRPr="00EB3BBE" w:rsidRDefault="00DC0506">
                          <w:pPr>
                            <w:rPr>
                              <w:rFonts w:ascii="Corbel" w:hAnsi="Corbel"/>
                              <w:b/>
                              <w:color w:val="FFFFFF"/>
                              <w:sz w:val="32"/>
                              <w:szCs w:val="32"/>
                            </w:rPr>
                          </w:pPr>
                          <w:r w:rsidRPr="00EB3BBE">
                            <w:rPr>
                              <w:rFonts w:ascii="Corbel" w:hAnsi="Corbel"/>
                              <w:color w:val="FFFFFF"/>
                              <w:sz w:val="28"/>
                              <w:szCs w:val="28"/>
                            </w:rPr>
                            <w:t xml:space="preserve">NATIONAL AUDIT PROJECT </w: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t>6</w:t>
                          </w:r>
                          <w:r w:rsidRPr="00EB3BBE">
                            <w:rPr>
                              <w:rFonts w:ascii="Corbel" w:hAnsi="Corbel"/>
                              <w:color w:val="FFFFFF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32"/>
                              <w:szCs w:val="32"/>
                            </w:rPr>
                            <w:t xml:space="preserve">Perioperative Anaphylaxis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C5992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05pt;margin-top:17.25pt;width:390.95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" filled="f" fillcolor="#8eb651" stroked="f" strokecolor="#8eb651">
              <v:textbox>
                <w:txbxContent>
                  <w:p w14:paraId="37C523B8" w14:textId="77777777" w:rsidR="00DC0506" w:rsidRPr="00EB3BBE" w:rsidRDefault="00DC0506">
                    <w:pPr>
                      <w:rPr>
                        <w:rFonts w:ascii="Corbel" w:hAnsi="Corbel"/>
                        <w:b/>
                        <w:color w:val="FFFFFF"/>
                        <w:sz w:val="32"/>
                        <w:szCs w:val="32"/>
                      </w:rPr>
                    </w:pPr>
                    <w:r w:rsidRPr="00EB3BBE">
                      <w:rPr>
                        <w:rFonts w:ascii="Corbel" w:hAnsi="Corbel"/>
                        <w:color w:val="FFFFFF"/>
                        <w:sz w:val="28"/>
                        <w:szCs w:val="28"/>
                      </w:rPr>
                      <w:t xml:space="preserve">NATIONAL AUDIT PROJECT </w:t>
                    </w:r>
                    <w:r>
                      <w:rPr>
                        <w:color w:val="FFFFFF"/>
                        <w:sz w:val="28"/>
                        <w:szCs w:val="28"/>
                      </w:rPr>
                      <w:t>6</w:t>
                    </w:r>
                    <w:r w:rsidRPr="00EB3BBE">
                      <w:rPr>
                        <w:rFonts w:ascii="Corbel" w:hAnsi="Corbel"/>
                        <w:color w:val="FFFFFF"/>
                      </w:rPr>
                      <w:br/>
                    </w:r>
                    <w:r>
                      <w:rPr>
                        <w:rFonts w:ascii="Corbel" w:hAnsi="Corbel"/>
                        <w:b/>
                        <w:color w:val="FFFFFF"/>
                        <w:sz w:val="32"/>
                        <w:szCs w:val="32"/>
                      </w:rPr>
                      <w:t xml:space="preserve">Perioperative Anaphylaxis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FFFF"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6604704" wp14:editId="669159A4">
              <wp:simplePos x="0" y="0"/>
              <wp:positionH relativeFrom="column">
                <wp:posOffset>59055</wp:posOffset>
              </wp:positionH>
              <wp:positionV relativeFrom="paragraph">
                <wp:posOffset>904875</wp:posOffset>
              </wp:positionV>
              <wp:extent cx="4276725" cy="0"/>
              <wp:effectExtent l="20955" t="28575" r="33020" b="34925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rnd">
                        <a:solidFill>
                          <a:srgbClr val="FFFFF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846EA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.65pt;margin-top:71.25pt;width:336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" strokecolor="white" strokeweight="1.5pt">
              <v:stroke dashstyle="1 1" endcap="round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28C5B6" wp14:editId="4435CEDA">
              <wp:simplePos x="0" y="0"/>
              <wp:positionH relativeFrom="column">
                <wp:posOffset>-45720</wp:posOffset>
              </wp:positionH>
              <wp:positionV relativeFrom="paragraph">
                <wp:posOffset>1004570</wp:posOffset>
              </wp:positionV>
              <wp:extent cx="4371975" cy="473075"/>
              <wp:effectExtent l="5080" t="1270" r="444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8166C" w14:textId="77777777" w:rsidR="00DC0506" w:rsidRPr="00EB3BBE" w:rsidRDefault="00DC0506" w:rsidP="00EB3BBE">
                          <w:pPr>
                            <w:rPr>
                              <w:color w:val="FFFFFF"/>
                            </w:rPr>
                          </w:pPr>
                          <w:r w:rsidRPr="00EB3BBE">
                            <w:rPr>
                              <w:color w:val="FFFFFF"/>
                            </w:rPr>
                            <w:t>Churchill House   35 Red Lion Square   London WC1R 4SG</w:t>
                          </w:r>
                          <w:r w:rsidRPr="00EB3BBE">
                            <w:rPr>
                              <w:color w:val="FFFFFF"/>
                            </w:rPr>
                            <w:br/>
                            <w:t>020 7092 16</w:t>
                          </w:r>
                          <w:r>
                            <w:rPr>
                              <w:color w:val="FFFFFF"/>
                            </w:rPr>
                            <w:t>77</w:t>
                          </w:r>
                          <w:r w:rsidRPr="00EB3BBE">
                            <w:rPr>
                              <w:color w:val="FFFFFF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u w:val="single"/>
                            </w:rPr>
                            <w:t>nap6</w:t>
                          </w:r>
                          <w:r w:rsidRPr="00EB3BBE">
                            <w:rPr>
                              <w:color w:val="FFFFFF"/>
                              <w:u w:val="single"/>
                            </w:rPr>
                            <w:t>@</w:t>
                          </w:r>
                          <w:r>
                            <w:rPr>
                              <w:color w:val="FFFFFF"/>
                              <w:u w:val="single"/>
                            </w:rPr>
                            <w:t>rcoa</w:t>
                          </w:r>
                          <w:r w:rsidRPr="00EB3BBE">
                            <w:rPr>
                              <w:color w:val="FFFFFF"/>
                              <w:u w:val="single"/>
                            </w:rPr>
                            <w:t>.</w:t>
                          </w:r>
                          <w:r>
                            <w:rPr>
                              <w:color w:val="FFFFFF"/>
                              <w:u w:val="single"/>
                            </w:rPr>
                            <w:t>ac.uk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7128C5B6" id="Text Box 3" o:spid="_x0000_s1027" type="#_x0000_t202" style="position:absolute;left:0;text-align:left;margin-left:-3.6pt;margin-top:79.1pt;width:344.25pt;height:3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" filled="f" stroked="f">
              <v:textbox>
                <w:txbxContent>
                  <w:p w14:paraId="20F8166C" w14:textId="77777777" w:rsidR="00DC0506" w:rsidRPr="00EB3BBE" w:rsidRDefault="00DC0506" w:rsidP="00EB3BBE">
                    <w:pPr>
                      <w:rPr>
                        <w:color w:val="FFFFFF"/>
                      </w:rPr>
                    </w:pPr>
                    <w:r w:rsidRPr="00EB3BBE">
                      <w:rPr>
                        <w:color w:val="FFFFFF"/>
                      </w:rPr>
                      <w:t>Churchill House   35 Red Lion Square   London WC1R 4SG</w:t>
                    </w:r>
                    <w:r w:rsidRPr="00EB3BBE">
                      <w:rPr>
                        <w:color w:val="FFFFFF"/>
                      </w:rPr>
                      <w:br/>
                      <w:t>020 7092 16</w:t>
                    </w:r>
                    <w:r>
                      <w:rPr>
                        <w:color w:val="FFFFFF"/>
                      </w:rPr>
                      <w:t>77</w:t>
                    </w:r>
                    <w:r w:rsidRPr="00EB3BBE">
                      <w:rPr>
                        <w:color w:val="FFFFFF"/>
                      </w:rPr>
                      <w:t xml:space="preserve">   </w:t>
                    </w:r>
                    <w:r>
                      <w:rPr>
                        <w:color w:val="FFFFFF"/>
                        <w:u w:val="single"/>
                      </w:rPr>
                      <w:t>nap6</w:t>
                    </w:r>
                    <w:r w:rsidRPr="00EB3BBE">
                      <w:rPr>
                        <w:color w:val="FFFFFF"/>
                        <w:u w:val="single"/>
                      </w:rPr>
                      <w:t>@</w:t>
                    </w:r>
                    <w:r>
                      <w:rPr>
                        <w:color w:val="FFFFFF"/>
                        <w:u w:val="single"/>
                      </w:rPr>
                      <w:t>rcoa</w:t>
                    </w:r>
                    <w:r w:rsidRPr="00EB3BBE">
                      <w:rPr>
                        <w:color w:val="FFFFFF"/>
                        <w:u w:val="single"/>
                      </w:rPr>
                      <w:t>.</w:t>
                    </w:r>
                    <w:r>
                      <w:rPr>
                        <w:color w:val="FFFFFF"/>
                        <w:u w:val="single"/>
                      </w:rPr>
                      <w:t>ac.uk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272"/>
    <w:multiLevelType w:val="hybridMultilevel"/>
    <w:tmpl w:val="ECAE71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8F7BC2"/>
    <w:multiLevelType w:val="hybridMultilevel"/>
    <w:tmpl w:val="0F9AD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2535AC"/>
    <w:multiLevelType w:val="hybridMultilevel"/>
    <w:tmpl w:val="6C48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04531"/>
    <w:multiLevelType w:val="hybridMultilevel"/>
    <w:tmpl w:val="57582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86D64"/>
    <w:multiLevelType w:val="hybridMultilevel"/>
    <w:tmpl w:val="095A1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20F15"/>
    <w:multiLevelType w:val="hybridMultilevel"/>
    <w:tmpl w:val="9398B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9F1F62"/>
    <w:multiLevelType w:val="hybridMultilevel"/>
    <w:tmpl w:val="63901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26963"/>
    <w:multiLevelType w:val="hybridMultilevel"/>
    <w:tmpl w:val="8C38C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04"/>
    <w:rsid w:val="00051435"/>
    <w:rsid w:val="00116BA5"/>
    <w:rsid w:val="001B3C04"/>
    <w:rsid w:val="0021006B"/>
    <w:rsid w:val="002E7344"/>
    <w:rsid w:val="00351EF0"/>
    <w:rsid w:val="003B2C33"/>
    <w:rsid w:val="003D7DC1"/>
    <w:rsid w:val="004B44AD"/>
    <w:rsid w:val="00591ABD"/>
    <w:rsid w:val="00622AD2"/>
    <w:rsid w:val="006860DC"/>
    <w:rsid w:val="00690494"/>
    <w:rsid w:val="007D7CD6"/>
    <w:rsid w:val="00806B97"/>
    <w:rsid w:val="008C7A3D"/>
    <w:rsid w:val="009356F7"/>
    <w:rsid w:val="009E47BB"/>
    <w:rsid w:val="00A06621"/>
    <w:rsid w:val="00AD7FCE"/>
    <w:rsid w:val="00B06E73"/>
    <w:rsid w:val="00CC7461"/>
    <w:rsid w:val="00DC0506"/>
    <w:rsid w:val="00DD7040"/>
    <w:rsid w:val="00E27A68"/>
    <w:rsid w:val="00E40CC1"/>
    <w:rsid w:val="00E54B04"/>
    <w:rsid w:val="00F641DC"/>
    <w:rsid w:val="00FA6B6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7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1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3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C05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506"/>
  </w:style>
  <w:style w:type="paragraph" w:styleId="Footer">
    <w:name w:val="footer"/>
    <w:basedOn w:val="Normal"/>
    <w:link w:val="FooterChar"/>
    <w:uiPriority w:val="99"/>
    <w:semiHidden/>
    <w:unhideWhenUsed/>
    <w:rsid w:val="00DC05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0506"/>
  </w:style>
  <w:style w:type="character" w:styleId="PageNumber">
    <w:name w:val="page number"/>
    <w:basedOn w:val="DefaultParagraphFont"/>
    <w:uiPriority w:val="99"/>
    <w:semiHidden/>
    <w:unhideWhenUsed/>
    <w:rsid w:val="00DC0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1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3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C05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506"/>
  </w:style>
  <w:style w:type="paragraph" w:styleId="Footer">
    <w:name w:val="footer"/>
    <w:basedOn w:val="Normal"/>
    <w:link w:val="FooterChar"/>
    <w:uiPriority w:val="99"/>
    <w:semiHidden/>
    <w:unhideWhenUsed/>
    <w:rsid w:val="00DC05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0506"/>
  </w:style>
  <w:style w:type="character" w:styleId="PageNumber">
    <w:name w:val="page number"/>
    <w:basedOn w:val="DefaultParagraphFont"/>
    <w:uiPriority w:val="99"/>
    <w:semiHidden/>
    <w:unhideWhenUsed/>
    <w:rsid w:val="00D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Teaching Hospitals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Harper</dc:creator>
  <cp:lastModifiedBy>Elbashir Haggar (LTHTR)</cp:lastModifiedBy>
  <cp:revision>2</cp:revision>
  <dcterms:created xsi:type="dcterms:W3CDTF">2021-02-03T20:12:00Z</dcterms:created>
  <dcterms:modified xsi:type="dcterms:W3CDTF">2021-02-03T20:12:00Z</dcterms:modified>
</cp:coreProperties>
</file>